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A9" w:rsidRDefault="00B62FA9" w:rsidP="00F7570D">
      <w:pPr>
        <w:widowControl w:val="0"/>
        <w:spacing w:after="0" w:line="240" w:lineRule="auto"/>
        <w:jc w:val="center"/>
        <w:rPr>
          <w:rFonts w:ascii="Times New Roman" w:hAnsi="Times New Roman"/>
          <w:b/>
          <w:szCs w:val="24"/>
        </w:rPr>
      </w:pPr>
      <w:bookmarkStart w:id="0" w:name="_GoBack"/>
      <w:bookmarkEnd w:id="0"/>
      <w:r w:rsidRPr="00D57523">
        <w:rPr>
          <w:rFonts w:ascii="Times New Roman" w:hAnsi="Times New Roman"/>
          <w:b/>
          <w:szCs w:val="24"/>
        </w:rPr>
        <w:t xml:space="preserve">NGHIÊN CỨU SỬ DỤNG BỘT CÁ TRA </w:t>
      </w:r>
      <w:r w:rsidR="00D450CE">
        <w:rPr>
          <w:rFonts w:ascii="Times New Roman" w:hAnsi="Times New Roman"/>
          <w:b/>
          <w:szCs w:val="24"/>
        </w:rPr>
        <w:t xml:space="preserve">THAY THẾ BỘT CÁ BIỂN </w:t>
      </w:r>
      <w:r w:rsidRPr="00D57523">
        <w:rPr>
          <w:rFonts w:ascii="Times New Roman" w:hAnsi="Times New Roman"/>
          <w:b/>
          <w:szCs w:val="24"/>
        </w:rPr>
        <w:t>TRONG KHẨU PHẦN THỨC ĂN CHO GÀ THỊT</w:t>
      </w:r>
    </w:p>
    <w:p w:rsidR="002D6944" w:rsidRPr="002D6944" w:rsidRDefault="002D6944" w:rsidP="002D6944">
      <w:pPr>
        <w:widowControl w:val="0"/>
        <w:spacing w:after="0" w:line="240" w:lineRule="auto"/>
        <w:jc w:val="right"/>
        <w:rPr>
          <w:rFonts w:ascii="Times New Roman" w:hAnsi="Times New Roman"/>
          <w:i/>
          <w:sz w:val="20"/>
          <w:szCs w:val="20"/>
        </w:rPr>
      </w:pPr>
      <w:r w:rsidRPr="002D6944">
        <w:rPr>
          <w:rFonts w:ascii="Times New Roman" w:hAnsi="Times New Roman"/>
          <w:i/>
          <w:sz w:val="20"/>
          <w:szCs w:val="20"/>
        </w:rPr>
        <w:t xml:space="preserve">Phan Văn Sỹ, Phạm Huỳnh Ninh, Nguyễn Thị Kiều Diễm và An Ngọc Ninh </w:t>
      </w:r>
    </w:p>
    <w:p w:rsidR="002D6944" w:rsidRDefault="002D6944" w:rsidP="00B62FA9">
      <w:pPr>
        <w:widowControl w:val="0"/>
        <w:spacing w:after="120"/>
        <w:jc w:val="center"/>
        <w:rPr>
          <w:rFonts w:ascii="Times New Roman" w:hAnsi="Times New Roman"/>
          <w:b/>
          <w:sz w:val="20"/>
          <w:szCs w:val="20"/>
        </w:rPr>
      </w:pPr>
    </w:p>
    <w:p w:rsidR="00B62FA9" w:rsidRPr="00E9501F" w:rsidRDefault="00B62FA9" w:rsidP="002D6944">
      <w:pPr>
        <w:widowControl w:val="0"/>
        <w:spacing w:after="120"/>
        <w:rPr>
          <w:rFonts w:ascii="Times New Roman" w:hAnsi="Times New Roman"/>
          <w:b/>
          <w:sz w:val="20"/>
          <w:szCs w:val="20"/>
        </w:rPr>
      </w:pPr>
      <w:r w:rsidRPr="00E9501F">
        <w:rPr>
          <w:rFonts w:ascii="Times New Roman" w:hAnsi="Times New Roman"/>
          <w:b/>
          <w:sz w:val="20"/>
          <w:szCs w:val="20"/>
        </w:rPr>
        <w:t>ABSTRACT</w:t>
      </w:r>
    </w:p>
    <w:p w:rsidR="00F7570D" w:rsidRPr="00E9501F" w:rsidRDefault="00F7570D" w:rsidP="00B62FA9">
      <w:pPr>
        <w:widowControl w:val="0"/>
        <w:spacing w:after="120"/>
        <w:jc w:val="center"/>
        <w:rPr>
          <w:rFonts w:ascii="Times New Roman" w:hAnsi="Times New Roman"/>
          <w:b/>
          <w:sz w:val="20"/>
          <w:szCs w:val="20"/>
          <w:u w:val="single"/>
        </w:rPr>
      </w:pPr>
      <w:r w:rsidRPr="00E9501F">
        <w:rPr>
          <w:rFonts w:ascii="Times New Roman" w:hAnsi="Times New Roman"/>
          <w:b/>
          <w:sz w:val="20"/>
          <w:szCs w:val="20"/>
        </w:rPr>
        <w:t xml:space="preserve">THE USE OF CATFISH BY PRODUCTION MEAL </w:t>
      </w:r>
      <w:r w:rsidR="00D450CE">
        <w:rPr>
          <w:rFonts w:ascii="Times New Roman" w:hAnsi="Times New Roman"/>
          <w:b/>
          <w:sz w:val="20"/>
          <w:szCs w:val="20"/>
        </w:rPr>
        <w:t xml:space="preserve">REPLACED FISH MEAL </w:t>
      </w:r>
      <w:r w:rsidRPr="00E9501F">
        <w:rPr>
          <w:rFonts w:ascii="Times New Roman" w:hAnsi="Times New Roman"/>
          <w:b/>
          <w:sz w:val="20"/>
          <w:szCs w:val="20"/>
        </w:rPr>
        <w:t>IN BROILER DIET</w:t>
      </w:r>
    </w:p>
    <w:p w:rsidR="00B62FA9" w:rsidRPr="00D57523" w:rsidRDefault="00DD1081" w:rsidP="00840565">
      <w:pPr>
        <w:tabs>
          <w:tab w:val="left" w:pos="720"/>
        </w:tabs>
        <w:ind w:firstLine="720"/>
        <w:jc w:val="both"/>
        <w:rPr>
          <w:rFonts w:ascii="Times New Roman" w:hAnsi="Times New Roman"/>
          <w:bCs/>
          <w:iCs/>
          <w:sz w:val="20"/>
          <w:szCs w:val="20"/>
        </w:rPr>
      </w:pPr>
      <w:r w:rsidRPr="00D57523">
        <w:rPr>
          <w:rFonts w:ascii="Times New Roman" w:hAnsi="Times New Roman"/>
          <w:bCs/>
          <w:iCs/>
          <w:sz w:val="20"/>
          <w:szCs w:val="20"/>
        </w:rPr>
        <w:t xml:space="preserve">The objective of this study is to </w:t>
      </w:r>
      <w:r w:rsidR="00D450CE" w:rsidRPr="00D57523">
        <w:rPr>
          <w:rFonts w:ascii="Times New Roman" w:hAnsi="Times New Roman"/>
          <w:bCs/>
          <w:iCs/>
          <w:sz w:val="20"/>
          <w:szCs w:val="20"/>
        </w:rPr>
        <w:t>replace</w:t>
      </w:r>
      <w:r w:rsidR="00D450CE">
        <w:rPr>
          <w:rFonts w:ascii="Times New Roman" w:hAnsi="Times New Roman"/>
          <w:bCs/>
          <w:iCs/>
          <w:sz w:val="20"/>
          <w:szCs w:val="20"/>
        </w:rPr>
        <w:t xml:space="preserve"> the catfish by product meal.</w:t>
      </w:r>
      <w:r w:rsidR="002D6944">
        <w:rPr>
          <w:rFonts w:ascii="Times New Roman" w:hAnsi="Times New Roman"/>
          <w:bCs/>
          <w:iCs/>
          <w:sz w:val="20"/>
          <w:szCs w:val="20"/>
        </w:rPr>
        <w:t xml:space="preserve"> A total of 7</w:t>
      </w:r>
      <w:r w:rsidRPr="00D57523">
        <w:rPr>
          <w:rFonts w:ascii="Times New Roman" w:hAnsi="Times New Roman"/>
          <w:bCs/>
          <w:iCs/>
          <w:sz w:val="20"/>
          <w:szCs w:val="20"/>
        </w:rPr>
        <w:t xml:space="preserve">50 bird Luong phuong breed at one day were arranged in a completely randomized design into 5 treatments (Treatment 1: control diets - using the basic diet; </w:t>
      </w:r>
      <w:r w:rsidR="002D6944">
        <w:rPr>
          <w:rFonts w:ascii="Times New Roman" w:hAnsi="Times New Roman"/>
          <w:bCs/>
          <w:iCs/>
          <w:sz w:val="20"/>
          <w:szCs w:val="20"/>
        </w:rPr>
        <w:t>treatment 2 and 3</w:t>
      </w:r>
      <w:r w:rsidRPr="00D57523">
        <w:rPr>
          <w:rFonts w:ascii="Times New Roman" w:hAnsi="Times New Roman"/>
          <w:bCs/>
          <w:iCs/>
          <w:sz w:val="20"/>
          <w:szCs w:val="20"/>
        </w:rPr>
        <w:t xml:space="preserve"> replace</w:t>
      </w:r>
      <w:r w:rsidR="002D6944">
        <w:rPr>
          <w:rFonts w:ascii="Times New Roman" w:hAnsi="Times New Roman"/>
          <w:bCs/>
          <w:iCs/>
          <w:sz w:val="20"/>
          <w:szCs w:val="20"/>
        </w:rPr>
        <w:t>D</w:t>
      </w:r>
      <w:r w:rsidRPr="00D57523">
        <w:rPr>
          <w:rFonts w:ascii="Times New Roman" w:hAnsi="Times New Roman"/>
          <w:bCs/>
          <w:iCs/>
          <w:sz w:val="20"/>
          <w:szCs w:val="20"/>
        </w:rPr>
        <w:t xml:space="preserve"> 50 and 100% the fish meal b</w:t>
      </w:r>
      <w:r w:rsidR="002D6944">
        <w:rPr>
          <w:rFonts w:ascii="Times New Roman" w:hAnsi="Times New Roman"/>
          <w:bCs/>
          <w:iCs/>
          <w:sz w:val="20"/>
          <w:szCs w:val="20"/>
        </w:rPr>
        <w:t>y the catfish by product. with 3</w:t>
      </w:r>
      <w:r w:rsidRPr="00D57523">
        <w:rPr>
          <w:rFonts w:ascii="Times New Roman" w:hAnsi="Times New Roman"/>
          <w:bCs/>
          <w:iCs/>
          <w:sz w:val="20"/>
          <w:szCs w:val="20"/>
        </w:rPr>
        <w:t xml:space="preserve"> replications, 50 bird</w:t>
      </w:r>
      <w:r w:rsidR="003A2174">
        <w:rPr>
          <w:rFonts w:ascii="Times New Roman" w:hAnsi="Times New Roman"/>
          <w:bCs/>
          <w:iCs/>
          <w:sz w:val="20"/>
          <w:szCs w:val="20"/>
        </w:rPr>
        <w:t>s</w:t>
      </w:r>
      <w:r w:rsidRPr="00D57523">
        <w:rPr>
          <w:rFonts w:ascii="Times New Roman" w:hAnsi="Times New Roman"/>
          <w:bCs/>
          <w:iCs/>
          <w:sz w:val="20"/>
          <w:szCs w:val="20"/>
        </w:rPr>
        <w:t>/pen/treatment. The live weight, feed intake, feed conversion and mortality in the period trial were observed and calculated. The results</w:t>
      </w:r>
      <w:r w:rsidR="002D6944">
        <w:rPr>
          <w:rFonts w:ascii="Times New Roman" w:hAnsi="Times New Roman"/>
          <w:bCs/>
          <w:iCs/>
          <w:sz w:val="20"/>
          <w:szCs w:val="20"/>
        </w:rPr>
        <w:t xml:space="preserve"> that the use of 50</w:t>
      </w:r>
      <w:r w:rsidR="00840565" w:rsidRPr="00D57523">
        <w:rPr>
          <w:rFonts w:ascii="Times New Roman" w:hAnsi="Times New Roman"/>
          <w:bCs/>
          <w:iCs/>
          <w:sz w:val="20"/>
          <w:szCs w:val="20"/>
        </w:rPr>
        <w:t>%</w:t>
      </w:r>
      <w:r w:rsidR="002D6944">
        <w:rPr>
          <w:rFonts w:ascii="Times New Roman" w:hAnsi="Times New Roman"/>
          <w:bCs/>
          <w:iCs/>
          <w:sz w:val="20"/>
          <w:szCs w:val="20"/>
        </w:rPr>
        <w:t xml:space="preserve"> and 100% </w:t>
      </w:r>
      <w:r w:rsidR="00840565" w:rsidRPr="00D57523">
        <w:rPr>
          <w:rFonts w:ascii="Times New Roman" w:hAnsi="Times New Roman"/>
          <w:bCs/>
          <w:iCs/>
          <w:sz w:val="20"/>
          <w:szCs w:val="20"/>
        </w:rPr>
        <w:t xml:space="preserve"> protein from the </w:t>
      </w:r>
      <w:r w:rsidR="002D6944">
        <w:rPr>
          <w:rFonts w:ascii="Times New Roman" w:hAnsi="Times New Roman"/>
          <w:bCs/>
          <w:iCs/>
          <w:sz w:val="20"/>
          <w:szCs w:val="20"/>
        </w:rPr>
        <w:t>sea fish meal</w:t>
      </w:r>
      <w:r w:rsidR="00840565" w:rsidRPr="00D57523">
        <w:rPr>
          <w:rFonts w:ascii="Times New Roman" w:hAnsi="Times New Roman"/>
          <w:bCs/>
          <w:iCs/>
          <w:sz w:val="20"/>
          <w:szCs w:val="20"/>
        </w:rPr>
        <w:t xml:space="preserve"> by the catfish by product meal in the broiler diet did not affect the ability of feed intake a</w:t>
      </w:r>
      <w:r w:rsidR="005E01BE">
        <w:rPr>
          <w:rFonts w:ascii="Times New Roman" w:hAnsi="Times New Roman"/>
          <w:bCs/>
          <w:iCs/>
          <w:sz w:val="20"/>
          <w:szCs w:val="20"/>
        </w:rPr>
        <w:t>nd weight gain but also improved</w:t>
      </w:r>
      <w:r w:rsidR="00840565" w:rsidRPr="00D57523">
        <w:rPr>
          <w:rFonts w:ascii="Times New Roman" w:hAnsi="Times New Roman"/>
          <w:bCs/>
          <w:iCs/>
          <w:sz w:val="20"/>
          <w:szCs w:val="20"/>
        </w:rPr>
        <w:t xml:space="preserve"> the feed It was possible to substitute 100% sea fish meal by catfish by product  meal in broiler diet</w:t>
      </w:r>
      <w:r w:rsidR="001E0DAC" w:rsidRPr="00D57523">
        <w:rPr>
          <w:rFonts w:ascii="Times New Roman" w:hAnsi="Times New Roman"/>
          <w:bCs/>
          <w:iCs/>
          <w:sz w:val="20"/>
          <w:szCs w:val="20"/>
        </w:rPr>
        <w:t xml:space="preserve">. </w:t>
      </w:r>
      <w:r w:rsidR="00840565" w:rsidRPr="00D57523">
        <w:rPr>
          <w:rFonts w:ascii="Times New Roman" w:hAnsi="Times New Roman"/>
          <w:bCs/>
          <w:iCs/>
          <w:sz w:val="20"/>
          <w:szCs w:val="20"/>
        </w:rPr>
        <w:t xml:space="preserve">Use of fish meal and </w:t>
      </w:r>
      <w:r w:rsidR="002D6944" w:rsidRPr="00D57523">
        <w:rPr>
          <w:rFonts w:ascii="Times New Roman" w:hAnsi="Times New Roman"/>
          <w:bCs/>
          <w:iCs/>
          <w:sz w:val="20"/>
          <w:szCs w:val="20"/>
        </w:rPr>
        <w:t>catfish by</w:t>
      </w:r>
      <w:r w:rsidR="001E0DAC" w:rsidRPr="00D57523">
        <w:rPr>
          <w:rFonts w:ascii="Times New Roman" w:hAnsi="Times New Roman"/>
          <w:bCs/>
          <w:iCs/>
          <w:sz w:val="20"/>
          <w:szCs w:val="20"/>
        </w:rPr>
        <w:t xml:space="preserve"> product </w:t>
      </w:r>
      <w:r w:rsidR="00840565" w:rsidRPr="00D57523">
        <w:rPr>
          <w:rFonts w:ascii="Times New Roman" w:hAnsi="Times New Roman"/>
          <w:bCs/>
          <w:iCs/>
          <w:sz w:val="20"/>
          <w:szCs w:val="20"/>
        </w:rPr>
        <w:t xml:space="preserve">meal in broiler diet and </w:t>
      </w:r>
      <w:r w:rsidR="002D6944" w:rsidRPr="00D57523">
        <w:rPr>
          <w:rFonts w:ascii="Times New Roman" w:hAnsi="Times New Roman"/>
          <w:bCs/>
          <w:iCs/>
          <w:sz w:val="20"/>
          <w:szCs w:val="20"/>
        </w:rPr>
        <w:t>stop using</w:t>
      </w:r>
      <w:r w:rsidR="001E0DAC" w:rsidRPr="00D57523">
        <w:rPr>
          <w:rFonts w:ascii="Times New Roman" w:hAnsi="Times New Roman"/>
          <w:bCs/>
          <w:iCs/>
          <w:sz w:val="20"/>
          <w:szCs w:val="20"/>
        </w:rPr>
        <w:t>its</w:t>
      </w:r>
      <w:r w:rsidR="00840565" w:rsidRPr="00D57523">
        <w:rPr>
          <w:rFonts w:ascii="Times New Roman" w:hAnsi="Times New Roman"/>
          <w:bCs/>
          <w:iCs/>
          <w:sz w:val="20"/>
          <w:szCs w:val="20"/>
        </w:rPr>
        <w:t xml:space="preserve">before 15 days of slaughter </w:t>
      </w:r>
      <w:r w:rsidR="001E0DAC" w:rsidRPr="00D57523">
        <w:rPr>
          <w:rFonts w:ascii="Times New Roman" w:hAnsi="Times New Roman"/>
          <w:bCs/>
          <w:iCs/>
          <w:sz w:val="20"/>
          <w:szCs w:val="20"/>
        </w:rPr>
        <w:t>was not</w:t>
      </w:r>
      <w:r w:rsidR="002D6944" w:rsidRPr="00D57523">
        <w:rPr>
          <w:rFonts w:ascii="Times New Roman" w:hAnsi="Times New Roman"/>
          <w:bCs/>
          <w:iCs/>
          <w:sz w:val="20"/>
          <w:szCs w:val="20"/>
        </w:rPr>
        <w:t>affected the</w:t>
      </w:r>
      <w:r w:rsidR="00840565" w:rsidRPr="00D57523">
        <w:rPr>
          <w:rFonts w:ascii="Times New Roman" w:hAnsi="Times New Roman"/>
          <w:bCs/>
          <w:iCs/>
          <w:sz w:val="20"/>
          <w:szCs w:val="20"/>
        </w:rPr>
        <w:t xml:space="preserve"> taste and quality of broilers.</w:t>
      </w:r>
    </w:p>
    <w:p w:rsidR="001E0DAC" w:rsidRPr="00D57523" w:rsidRDefault="001E0DAC" w:rsidP="00840565">
      <w:pPr>
        <w:tabs>
          <w:tab w:val="left" w:pos="720"/>
        </w:tabs>
        <w:ind w:firstLine="720"/>
        <w:jc w:val="both"/>
        <w:rPr>
          <w:rFonts w:ascii="Times New Roman" w:hAnsi="Times New Roman"/>
          <w:bCs/>
          <w:iCs/>
          <w:sz w:val="20"/>
          <w:szCs w:val="20"/>
        </w:rPr>
      </w:pPr>
      <w:r w:rsidRPr="00D57523">
        <w:rPr>
          <w:rFonts w:ascii="Times New Roman" w:hAnsi="Times New Roman"/>
          <w:bCs/>
          <w:iCs/>
          <w:sz w:val="20"/>
          <w:szCs w:val="20"/>
        </w:rPr>
        <w:t>Key word: Catfish by product, fish meal, broiler diet.</w:t>
      </w:r>
    </w:p>
    <w:p w:rsidR="00B62FA9" w:rsidRPr="00D57523" w:rsidRDefault="00B62FA9" w:rsidP="00F7570D">
      <w:pPr>
        <w:tabs>
          <w:tab w:val="left" w:pos="720"/>
        </w:tabs>
        <w:jc w:val="center"/>
        <w:rPr>
          <w:rFonts w:ascii="Times New Roman" w:hAnsi="Times New Roman"/>
          <w:b/>
          <w:szCs w:val="24"/>
        </w:rPr>
      </w:pPr>
      <w:r w:rsidRPr="00D57523">
        <w:rPr>
          <w:rFonts w:ascii="Times New Roman" w:hAnsi="Times New Roman"/>
          <w:b/>
          <w:szCs w:val="24"/>
        </w:rPr>
        <w:t>ĐẶT VẤN ĐỀ</w:t>
      </w:r>
    </w:p>
    <w:p w:rsidR="00B62FA9" w:rsidRPr="00D57523" w:rsidRDefault="00B62FA9" w:rsidP="00B62FA9">
      <w:pPr>
        <w:tabs>
          <w:tab w:val="left" w:pos="720"/>
        </w:tabs>
        <w:ind w:firstLine="720"/>
        <w:jc w:val="both"/>
        <w:rPr>
          <w:rFonts w:ascii="Times New Roman" w:hAnsi="Times New Roman"/>
          <w:szCs w:val="24"/>
        </w:rPr>
      </w:pPr>
      <w:r w:rsidRPr="00D57523">
        <w:rPr>
          <w:rFonts w:ascii="Times New Roman" w:hAnsi="Times New Roman"/>
          <w:szCs w:val="24"/>
        </w:rPr>
        <w:t>Những năm gần đây ngành chăn nuôi tại Việt Nam luôn phải đối mặt với nhiều thách thức như dịch bệnh, thị trường không ổn định và giá thức ăn chăn nuôi luôn ở mức cao. Trong đó, giá thành thức ăn chăn nuôi ở mức cao là một yếu tố ảnh hưởng rất lớn đến sự phát triển của ngành cũng như thu nhập của người chăn nuôi. Hiện nay chi phí thức ăn chiếm khoảng 70% giá thành sản xuất thịt và phụ thuộc rất lớn vào giá nhập khẩu các nguyên liệu, đặc biệt là những nguyên liệu cung protein, vì giá các nguyên liệu này khá cao và ở Việt Nam sản xuất không đủ các nguyên liệu đó. Do đó, vấn đề đặt ra ở đây là phải tìm thêm những nguồn nguyên liệu cung protein mới để làm đa dạng nguồn nguyên liệu cung protein trong nước, tận dụng nguồn cung protein sẵn có trong nước để giảm tình trạng nhập khẩu nguyên liệu, từ đó giúp giảm giá thành sản phẩm, tăng lợi nhuận cho người chăn nuôi. Hiện nay, việc tận dụng các phụ phẩm từ nông nghiệp và công nghiệp đang là rất phổ biến, và đây cũng là một trong những giải pháp để sản xuất hiệu quả và hạn chế ô nhiễm môi trường.</w:t>
      </w:r>
    </w:p>
    <w:p w:rsidR="00B62FA9" w:rsidRPr="00D57523" w:rsidRDefault="00B62FA9" w:rsidP="00B62FA9">
      <w:pPr>
        <w:widowControl w:val="0"/>
        <w:spacing w:after="120"/>
        <w:ind w:firstLine="720"/>
        <w:jc w:val="both"/>
        <w:rPr>
          <w:rFonts w:ascii="Times New Roman" w:hAnsi="Times New Roman"/>
          <w:b/>
          <w:szCs w:val="24"/>
          <w:u w:val="single"/>
        </w:rPr>
      </w:pPr>
      <w:r w:rsidRPr="00D57523">
        <w:rPr>
          <w:rFonts w:ascii="Times New Roman" w:hAnsi="Times New Roman"/>
          <w:szCs w:val="24"/>
        </w:rPr>
        <w:t xml:space="preserve">Sản lượng phụ phẩm cá Tra ước tính mỗi năm khoảng 740.000-800.000 tấn nguyên liệu tươi. Từ 100 kg phụ phẩm này, công ty chế biến phụ phẩm chế biến được 20 kg bột cá và 21 kg mỡ cá. Điều này có nghĩa mỗi năm, có khoảng 150.000 tấn mỡ cá và 160.000 tấn bột cá khô. </w:t>
      </w:r>
      <w:r w:rsidRPr="00D57523">
        <w:rPr>
          <w:rFonts w:ascii="Times New Roman" w:hAnsi="Times New Roman"/>
          <w:bCs/>
          <w:iCs/>
          <w:szCs w:val="24"/>
          <w:shd w:val="clear" w:color="auto" w:fill="FFFFFF"/>
        </w:rPr>
        <w:t>Theo các chuyên gia nông nghiệp, việc phụ thuộc nguyên liệu nhập khẩu khiến cho giá thức ăn chăn nuôi trong nước liên tục biến động, ảnh hưởng đến lợi nhuận của người chăn nuôi.</w:t>
      </w:r>
      <w:r w:rsidRPr="00D57523">
        <w:rPr>
          <w:rStyle w:val="apple-converted-space"/>
          <w:rFonts w:ascii="Times New Roman" w:hAnsi="Times New Roman"/>
          <w:b/>
          <w:bCs/>
          <w:i/>
          <w:iCs/>
          <w:szCs w:val="24"/>
          <w:shd w:val="clear" w:color="auto" w:fill="FFFFFF"/>
        </w:rPr>
        <w:t> </w:t>
      </w:r>
      <w:r w:rsidRPr="00D57523">
        <w:rPr>
          <w:rFonts w:ascii="Times New Roman" w:hAnsi="Times New Roman"/>
          <w:szCs w:val="24"/>
        </w:rPr>
        <w:t xml:space="preserve">Chính vì vậy mà việc nghiên cứu sử dụng bột cá tra để thay thế các nguyên liệu nhập khẩu đang là vấn đề cấp bách nhằm tận dụng tối đa nguồn nguyên liệu sẵn có đồng thời chủ động được nguồn nguyên liệu cho chăn nuôi. </w:t>
      </w:r>
    </w:p>
    <w:p w:rsidR="002D6944" w:rsidRDefault="002D6944" w:rsidP="00F7570D">
      <w:pPr>
        <w:spacing w:after="120"/>
        <w:jc w:val="center"/>
        <w:rPr>
          <w:rFonts w:ascii="Times New Roman" w:hAnsi="Times New Roman"/>
          <w:b/>
          <w:szCs w:val="24"/>
          <w:lang w:val="vi-VN"/>
        </w:rPr>
      </w:pPr>
    </w:p>
    <w:p w:rsidR="002D6944" w:rsidRDefault="002D6944" w:rsidP="00F7570D">
      <w:pPr>
        <w:spacing w:after="120"/>
        <w:jc w:val="center"/>
        <w:rPr>
          <w:rFonts w:ascii="Times New Roman" w:hAnsi="Times New Roman"/>
          <w:b/>
          <w:szCs w:val="24"/>
          <w:lang w:val="vi-VN"/>
        </w:rPr>
      </w:pPr>
    </w:p>
    <w:p w:rsidR="008735F3" w:rsidRPr="00D57523" w:rsidRDefault="008735F3" w:rsidP="002D6944">
      <w:pPr>
        <w:spacing w:after="120"/>
        <w:rPr>
          <w:rFonts w:ascii="Times New Roman" w:hAnsi="Times New Roman"/>
          <w:b/>
          <w:szCs w:val="24"/>
        </w:rPr>
      </w:pPr>
      <w:r w:rsidRPr="00D57523">
        <w:rPr>
          <w:rFonts w:ascii="Times New Roman" w:hAnsi="Times New Roman"/>
          <w:b/>
          <w:szCs w:val="24"/>
          <w:lang w:val="vi-VN"/>
        </w:rPr>
        <w:lastRenderedPageBreak/>
        <w:t>VẬT LIỆU VÀ PHƯƠNG PHÁP</w:t>
      </w:r>
    </w:p>
    <w:p w:rsidR="008735F3" w:rsidRPr="00D57523" w:rsidRDefault="008735F3" w:rsidP="00F7570D">
      <w:pPr>
        <w:spacing w:after="120" w:line="240" w:lineRule="auto"/>
        <w:jc w:val="both"/>
        <w:rPr>
          <w:rFonts w:ascii="Times New Roman" w:hAnsi="Times New Roman"/>
          <w:b/>
          <w:szCs w:val="24"/>
        </w:rPr>
      </w:pPr>
      <w:r w:rsidRPr="00D57523">
        <w:rPr>
          <w:rFonts w:ascii="Times New Roman" w:hAnsi="Times New Roman"/>
          <w:b/>
          <w:szCs w:val="24"/>
        </w:rPr>
        <w:t>Vật liệu, địa điểm và thời gian nghiên cứu</w:t>
      </w:r>
    </w:p>
    <w:p w:rsidR="008735F3" w:rsidRPr="00D57523" w:rsidRDefault="008735F3" w:rsidP="00F7570D">
      <w:pPr>
        <w:spacing w:after="120" w:line="240" w:lineRule="auto"/>
        <w:jc w:val="both"/>
        <w:rPr>
          <w:rFonts w:ascii="Times New Roman" w:hAnsi="Times New Roman"/>
          <w:szCs w:val="24"/>
        </w:rPr>
      </w:pPr>
      <w:r w:rsidRPr="00D57523">
        <w:rPr>
          <w:rFonts w:ascii="Times New Roman" w:hAnsi="Times New Roman"/>
          <w:b/>
          <w:szCs w:val="24"/>
        </w:rPr>
        <w:t xml:space="preserve">- </w:t>
      </w:r>
      <w:r w:rsidRPr="00D57523">
        <w:rPr>
          <w:rFonts w:ascii="Times New Roman" w:hAnsi="Times New Roman"/>
          <w:szCs w:val="24"/>
        </w:rPr>
        <w:t>Thí nghiệm tiến hành trên gà Lương Phượng 1 ngày tuổi. Bao gồ</w:t>
      </w:r>
      <w:r w:rsidR="00D450CE">
        <w:rPr>
          <w:rFonts w:ascii="Times New Roman" w:hAnsi="Times New Roman"/>
          <w:szCs w:val="24"/>
        </w:rPr>
        <w:t>m 7</w:t>
      </w:r>
      <w:r w:rsidRPr="00D57523">
        <w:rPr>
          <w:rFonts w:ascii="Times New Roman" w:hAnsi="Times New Roman"/>
          <w:szCs w:val="24"/>
        </w:rPr>
        <w:t xml:space="preserve">50 </w:t>
      </w:r>
      <w:r w:rsidR="00D57523" w:rsidRPr="00D57523">
        <w:rPr>
          <w:rFonts w:ascii="Times New Roman" w:hAnsi="Times New Roman"/>
          <w:szCs w:val="24"/>
        </w:rPr>
        <w:t xml:space="preserve">con </w:t>
      </w:r>
      <w:r w:rsidRPr="00D57523">
        <w:rPr>
          <w:rFonts w:ascii="Times New Roman" w:hAnsi="Times New Roman"/>
          <w:szCs w:val="24"/>
        </w:rPr>
        <w:t>có trọng lượng trung bình 38 g</w:t>
      </w:r>
      <w:r w:rsidR="00D57523" w:rsidRPr="00D57523">
        <w:rPr>
          <w:rFonts w:ascii="Times New Roman" w:hAnsi="Times New Roman"/>
          <w:szCs w:val="24"/>
        </w:rPr>
        <w:t>/</w:t>
      </w:r>
      <w:r w:rsidRPr="00D57523">
        <w:rPr>
          <w:rFonts w:ascii="Times New Roman" w:hAnsi="Times New Roman"/>
          <w:szCs w:val="24"/>
        </w:rPr>
        <w:t>con</w:t>
      </w:r>
    </w:p>
    <w:p w:rsidR="008735F3" w:rsidRPr="00D57523" w:rsidRDefault="008735F3" w:rsidP="00F7570D">
      <w:pPr>
        <w:spacing w:before="120" w:after="120" w:line="240" w:lineRule="auto"/>
        <w:jc w:val="both"/>
        <w:rPr>
          <w:rFonts w:ascii="Times New Roman" w:hAnsi="Times New Roman"/>
          <w:szCs w:val="24"/>
        </w:rPr>
      </w:pPr>
      <w:r w:rsidRPr="00D57523">
        <w:rPr>
          <w:rFonts w:ascii="Times New Roman" w:hAnsi="Times New Roman"/>
          <w:szCs w:val="24"/>
        </w:rPr>
        <w:t>- Nguyên liệu để phối trộn khẩu phần gồm: bắp, cám gạo</w:t>
      </w:r>
      <w:r w:rsidR="00D57523" w:rsidRPr="00D57523">
        <w:rPr>
          <w:rFonts w:ascii="Times New Roman" w:hAnsi="Times New Roman"/>
          <w:szCs w:val="24"/>
        </w:rPr>
        <w:t xml:space="preserve">, </w:t>
      </w:r>
      <w:r w:rsidRPr="00D57523">
        <w:rPr>
          <w:rFonts w:ascii="Times New Roman" w:hAnsi="Times New Roman"/>
          <w:szCs w:val="24"/>
        </w:rPr>
        <w:t>khô dầu đậu nành 47% CP, Bột cá Tra 60%, bột cá biển 60%, dầu thực vật,</w:t>
      </w:r>
      <w:r w:rsidR="003A2174">
        <w:rPr>
          <w:rFonts w:ascii="Times New Roman" w:hAnsi="Times New Roman"/>
          <w:szCs w:val="24"/>
        </w:rPr>
        <w:t xml:space="preserve"> lysin, methionine, threonine, D</w:t>
      </w:r>
      <w:r w:rsidRPr="00D57523">
        <w:rPr>
          <w:rFonts w:ascii="Times New Roman" w:hAnsi="Times New Roman"/>
          <w:szCs w:val="24"/>
        </w:rPr>
        <w:t xml:space="preserve">icanxi phốt phát (DCP), premix vitamin – khoáng và muối ăn. </w:t>
      </w:r>
    </w:p>
    <w:p w:rsidR="008735F3" w:rsidRPr="00D57523" w:rsidRDefault="008735F3" w:rsidP="00F7570D">
      <w:pPr>
        <w:tabs>
          <w:tab w:val="left" w:pos="-720"/>
          <w:tab w:val="left" w:pos="0"/>
        </w:tabs>
        <w:suppressAutoHyphens/>
        <w:spacing w:after="120" w:line="240" w:lineRule="auto"/>
        <w:jc w:val="both"/>
        <w:rPr>
          <w:rFonts w:ascii="Times New Roman" w:hAnsi="Times New Roman"/>
          <w:szCs w:val="24"/>
        </w:rPr>
      </w:pPr>
      <w:r w:rsidRPr="00D57523">
        <w:rPr>
          <w:rFonts w:ascii="Times New Roman" w:hAnsi="Times New Roman"/>
          <w:szCs w:val="24"/>
        </w:rPr>
        <w:t>- Thí nghiệm được tiến hành từ tháng 6 năm 2017 đến tháng 9 nă</w:t>
      </w:r>
      <w:r w:rsidR="001E0DAC" w:rsidRPr="00D57523">
        <w:rPr>
          <w:rFonts w:ascii="Times New Roman" w:hAnsi="Times New Roman"/>
          <w:szCs w:val="24"/>
        </w:rPr>
        <w:t>m 2017</w:t>
      </w:r>
      <w:r w:rsidRPr="00D57523">
        <w:rPr>
          <w:rFonts w:ascii="Times New Roman" w:hAnsi="Times New Roman"/>
          <w:szCs w:val="24"/>
        </w:rPr>
        <w:t xml:space="preserve"> tại </w:t>
      </w:r>
      <w:r w:rsidRPr="00D57523">
        <w:rPr>
          <w:rFonts w:ascii="Times New Roman" w:hAnsi="Times New Roman"/>
          <w:spacing w:val="-3"/>
          <w:szCs w:val="24"/>
        </w:rPr>
        <w:t xml:space="preserve">Trung tâm </w:t>
      </w:r>
      <w:r w:rsidR="003A2174" w:rsidRPr="00D57523">
        <w:rPr>
          <w:rFonts w:ascii="Times New Roman" w:hAnsi="Times New Roman"/>
          <w:spacing w:val="-3"/>
          <w:szCs w:val="24"/>
        </w:rPr>
        <w:t xml:space="preserve">Công </w:t>
      </w:r>
      <w:r w:rsidR="003A2174">
        <w:rPr>
          <w:rFonts w:ascii="Times New Roman" w:hAnsi="Times New Roman"/>
          <w:spacing w:val="-3"/>
          <w:szCs w:val="24"/>
        </w:rPr>
        <w:t>n</w:t>
      </w:r>
      <w:r w:rsidRPr="00D57523">
        <w:rPr>
          <w:rFonts w:ascii="Times New Roman" w:hAnsi="Times New Roman"/>
          <w:spacing w:val="-3"/>
          <w:szCs w:val="24"/>
        </w:rPr>
        <w:t>ghệ</w:t>
      </w:r>
      <w:r w:rsidR="003A2174">
        <w:rPr>
          <w:rFonts w:ascii="Times New Roman" w:hAnsi="Times New Roman"/>
          <w:spacing w:val="-3"/>
          <w:szCs w:val="24"/>
        </w:rPr>
        <w:t xml:space="preserve"> Sinh h</w:t>
      </w:r>
      <w:r w:rsidRPr="00D57523">
        <w:rPr>
          <w:rFonts w:ascii="Times New Roman" w:hAnsi="Times New Roman"/>
          <w:spacing w:val="-3"/>
          <w:szCs w:val="24"/>
        </w:rPr>
        <w:t>ọ</w:t>
      </w:r>
      <w:r w:rsidR="003A2174">
        <w:rPr>
          <w:rFonts w:ascii="Times New Roman" w:hAnsi="Times New Roman"/>
          <w:spacing w:val="-3"/>
          <w:szCs w:val="24"/>
        </w:rPr>
        <w:t>c Chăn n</w:t>
      </w:r>
      <w:r w:rsidRPr="00D57523">
        <w:rPr>
          <w:rFonts w:ascii="Times New Roman" w:hAnsi="Times New Roman"/>
          <w:spacing w:val="-3"/>
          <w:szCs w:val="24"/>
        </w:rPr>
        <w:t>uôi – Phân Viện Chăn Nuôi Nam Bộ</w:t>
      </w:r>
    </w:p>
    <w:p w:rsidR="004B28C0" w:rsidRPr="00D57523" w:rsidRDefault="008735F3" w:rsidP="004B28C0">
      <w:pPr>
        <w:spacing w:after="120"/>
        <w:jc w:val="both"/>
        <w:rPr>
          <w:rFonts w:ascii="Times New Roman" w:hAnsi="Times New Roman"/>
          <w:b/>
          <w:szCs w:val="24"/>
        </w:rPr>
      </w:pPr>
      <w:r w:rsidRPr="00D57523">
        <w:rPr>
          <w:rFonts w:ascii="Times New Roman" w:hAnsi="Times New Roman"/>
          <w:b/>
          <w:szCs w:val="24"/>
        </w:rPr>
        <w:t>Phương pháp nghiên cứu</w:t>
      </w:r>
    </w:p>
    <w:p w:rsidR="004B28C0" w:rsidRPr="00D57523" w:rsidRDefault="008735F3" w:rsidP="00F7570D">
      <w:pPr>
        <w:spacing w:before="120" w:after="120" w:line="240" w:lineRule="auto"/>
        <w:ind w:firstLine="720"/>
        <w:jc w:val="both"/>
        <w:rPr>
          <w:rFonts w:ascii="Times New Roman" w:hAnsi="Times New Roman"/>
          <w:i/>
          <w:szCs w:val="24"/>
        </w:rPr>
      </w:pPr>
      <w:r w:rsidRPr="00D57523">
        <w:rPr>
          <w:rFonts w:ascii="Times New Roman" w:hAnsi="Times New Roman"/>
          <w:szCs w:val="24"/>
        </w:rPr>
        <w:t xml:space="preserve">Thí nghiệm được thiết kế theo phương pháp ngẫu nhiên hoàn toàn (CRD) </w:t>
      </w:r>
      <w:r w:rsidRPr="00D57523">
        <w:rPr>
          <w:rFonts w:ascii="Times New Roman" w:hAnsi="Times New Roman"/>
          <w:szCs w:val="24"/>
          <w:lang w:bidi="si-LK"/>
        </w:rPr>
        <w:t xml:space="preserve">được bố trí ngẫu nhiên </w:t>
      </w:r>
      <w:r w:rsidR="00D450CE">
        <w:rPr>
          <w:rFonts w:ascii="Times New Roman" w:hAnsi="Times New Roman"/>
          <w:szCs w:val="24"/>
        </w:rPr>
        <w:t>trên 1</w:t>
      </w:r>
      <w:r w:rsidRPr="00D57523">
        <w:rPr>
          <w:rFonts w:ascii="Times New Roman" w:hAnsi="Times New Roman"/>
          <w:szCs w:val="24"/>
        </w:rPr>
        <w:t>5 ô chuồng vớ</w:t>
      </w:r>
      <w:r w:rsidR="00D450CE">
        <w:rPr>
          <w:rFonts w:ascii="Times New Roman" w:hAnsi="Times New Roman"/>
          <w:szCs w:val="24"/>
        </w:rPr>
        <w:t>i 3</w:t>
      </w:r>
      <w:r w:rsidRPr="00D57523">
        <w:rPr>
          <w:rFonts w:ascii="Times New Roman" w:hAnsi="Times New Roman"/>
          <w:szCs w:val="24"/>
        </w:rPr>
        <w:t xml:space="preserve"> nghiệm thức (NT), mỗi nghiệm thức gồ</w:t>
      </w:r>
      <w:r w:rsidR="00D450CE">
        <w:rPr>
          <w:rFonts w:ascii="Times New Roman" w:hAnsi="Times New Roman"/>
          <w:szCs w:val="24"/>
        </w:rPr>
        <w:t>m 250 con chia thành 15</w:t>
      </w:r>
      <w:r w:rsidRPr="00D57523">
        <w:rPr>
          <w:rFonts w:ascii="Times New Roman" w:hAnsi="Times New Roman"/>
          <w:szCs w:val="24"/>
        </w:rPr>
        <w:t xml:space="preserve"> ô, 50con/ô và mỗi ô là một lần lặp lạ</w:t>
      </w:r>
      <w:r w:rsidR="00D450CE">
        <w:rPr>
          <w:rFonts w:ascii="Times New Roman" w:hAnsi="Times New Roman"/>
          <w:szCs w:val="24"/>
        </w:rPr>
        <w:t>i (3</w:t>
      </w:r>
      <w:r w:rsidR="001E0DAC" w:rsidRPr="00D57523">
        <w:rPr>
          <w:rFonts w:ascii="Times New Roman" w:hAnsi="Times New Roman"/>
          <w:szCs w:val="24"/>
        </w:rPr>
        <w:t>NT x 50 con/ô x 5</w:t>
      </w:r>
      <w:r w:rsidRPr="00D57523">
        <w:rPr>
          <w:rFonts w:ascii="Times New Roman" w:hAnsi="Times New Roman"/>
          <w:szCs w:val="24"/>
        </w:rPr>
        <w:t xml:space="preserve"> lần lặp lại), </w:t>
      </w:r>
      <w:r w:rsidR="004B28C0" w:rsidRPr="00D57523">
        <w:rPr>
          <w:rFonts w:ascii="Times New Roman" w:hAnsi="Times New Roman"/>
          <w:szCs w:val="24"/>
        </w:rPr>
        <w:t xml:space="preserve">chi tiết như sau: </w:t>
      </w:r>
    </w:p>
    <w:p w:rsidR="00D450CE" w:rsidRDefault="004B28C0" w:rsidP="00F7570D">
      <w:pPr>
        <w:spacing w:after="120" w:line="240" w:lineRule="auto"/>
        <w:jc w:val="both"/>
        <w:rPr>
          <w:rFonts w:ascii="Times New Roman" w:hAnsi="Times New Roman"/>
          <w:szCs w:val="24"/>
        </w:rPr>
      </w:pPr>
      <w:r w:rsidRPr="00D57523">
        <w:rPr>
          <w:rFonts w:ascii="Times New Roman" w:hAnsi="Times New Roman"/>
          <w:szCs w:val="24"/>
        </w:rPr>
        <w:t xml:space="preserve">+ Nghiệm thức 1: </w:t>
      </w:r>
      <w:r w:rsidR="00A56CEE">
        <w:rPr>
          <w:rFonts w:ascii="Times New Roman" w:hAnsi="Times New Roman"/>
          <w:szCs w:val="24"/>
        </w:rPr>
        <w:t xml:space="preserve"> Khẩu phần 1 </w:t>
      </w:r>
      <w:r w:rsidRPr="00D57523">
        <w:rPr>
          <w:rFonts w:ascii="Times New Roman" w:hAnsi="Times New Roman"/>
          <w:szCs w:val="24"/>
        </w:rPr>
        <w:t>(đối chứng) ăn khẩu phần cơ sở</w:t>
      </w:r>
      <w:r w:rsidR="00D450CE">
        <w:rPr>
          <w:rFonts w:ascii="Times New Roman" w:hAnsi="Times New Roman"/>
          <w:szCs w:val="24"/>
        </w:rPr>
        <w:t xml:space="preserve"> - </w:t>
      </w:r>
      <w:r w:rsidRPr="00D57523">
        <w:rPr>
          <w:rFonts w:ascii="Times New Roman" w:hAnsi="Times New Roman"/>
          <w:szCs w:val="24"/>
        </w:rPr>
        <w:t xml:space="preserve">sử dụng </w:t>
      </w:r>
      <w:r w:rsidR="00D450CE">
        <w:rPr>
          <w:rFonts w:ascii="Times New Roman" w:hAnsi="Times New Roman"/>
          <w:szCs w:val="24"/>
        </w:rPr>
        <w:t xml:space="preserve">bột cá biển </w:t>
      </w:r>
    </w:p>
    <w:p w:rsidR="004B28C0" w:rsidRPr="00D57523" w:rsidRDefault="004B28C0" w:rsidP="00F7570D">
      <w:pPr>
        <w:spacing w:after="120" w:line="240" w:lineRule="auto"/>
        <w:jc w:val="both"/>
        <w:rPr>
          <w:rFonts w:ascii="Times New Roman" w:hAnsi="Times New Roman"/>
          <w:szCs w:val="24"/>
        </w:rPr>
      </w:pPr>
      <w:r w:rsidRPr="00D57523">
        <w:rPr>
          <w:rFonts w:ascii="Times New Roman" w:hAnsi="Times New Roman"/>
          <w:szCs w:val="24"/>
        </w:rPr>
        <w:t>+ Nghiệm thứ</w:t>
      </w:r>
      <w:r w:rsidR="00D450CE">
        <w:rPr>
          <w:rFonts w:ascii="Times New Roman" w:hAnsi="Times New Roman"/>
          <w:szCs w:val="24"/>
        </w:rPr>
        <w:t>c 2</w:t>
      </w:r>
      <w:r w:rsidRPr="00D57523">
        <w:rPr>
          <w:rFonts w:ascii="Times New Roman" w:hAnsi="Times New Roman"/>
          <w:szCs w:val="24"/>
        </w:rPr>
        <w:t xml:space="preserve">: </w:t>
      </w:r>
      <w:r w:rsidR="00A56CEE">
        <w:rPr>
          <w:rFonts w:ascii="Times New Roman" w:hAnsi="Times New Roman"/>
          <w:szCs w:val="24"/>
        </w:rPr>
        <w:t>Khẩu phầ</w:t>
      </w:r>
      <w:r w:rsidR="00D450CE">
        <w:rPr>
          <w:rFonts w:ascii="Times New Roman" w:hAnsi="Times New Roman"/>
          <w:szCs w:val="24"/>
        </w:rPr>
        <w:t>n 2</w:t>
      </w:r>
      <w:r w:rsidRPr="00D57523">
        <w:rPr>
          <w:rFonts w:ascii="Times New Roman" w:hAnsi="Times New Roman"/>
          <w:szCs w:val="24"/>
        </w:rPr>
        <w:t>thay thế 50% protein của bột cá biển bằng bột cá Tra</w:t>
      </w:r>
    </w:p>
    <w:p w:rsidR="004B28C0" w:rsidRPr="00D57523" w:rsidRDefault="004B28C0" w:rsidP="00F7570D">
      <w:pPr>
        <w:spacing w:after="120" w:line="240" w:lineRule="auto"/>
        <w:jc w:val="both"/>
        <w:rPr>
          <w:rFonts w:ascii="Times New Roman" w:hAnsi="Times New Roman"/>
          <w:szCs w:val="24"/>
        </w:rPr>
      </w:pPr>
      <w:r w:rsidRPr="00D57523">
        <w:rPr>
          <w:rFonts w:ascii="Times New Roman" w:hAnsi="Times New Roman"/>
          <w:szCs w:val="24"/>
        </w:rPr>
        <w:t>+ Nghiệm thứ</w:t>
      </w:r>
      <w:r w:rsidR="00D450CE">
        <w:rPr>
          <w:rFonts w:ascii="Times New Roman" w:hAnsi="Times New Roman"/>
          <w:szCs w:val="24"/>
        </w:rPr>
        <w:t>c 3</w:t>
      </w:r>
      <w:r w:rsidRPr="00D57523">
        <w:rPr>
          <w:rFonts w:ascii="Times New Roman" w:hAnsi="Times New Roman"/>
          <w:szCs w:val="24"/>
        </w:rPr>
        <w:t xml:space="preserve">: </w:t>
      </w:r>
      <w:r w:rsidR="00A56CEE">
        <w:rPr>
          <w:rFonts w:ascii="Times New Roman" w:hAnsi="Times New Roman"/>
          <w:szCs w:val="24"/>
        </w:rPr>
        <w:t>Khẩu phầ</w:t>
      </w:r>
      <w:r w:rsidR="00D450CE">
        <w:rPr>
          <w:rFonts w:ascii="Times New Roman" w:hAnsi="Times New Roman"/>
          <w:szCs w:val="24"/>
        </w:rPr>
        <w:t>n 3</w:t>
      </w:r>
      <w:r w:rsidRPr="00D57523">
        <w:rPr>
          <w:rFonts w:ascii="Times New Roman" w:hAnsi="Times New Roman"/>
          <w:szCs w:val="24"/>
        </w:rPr>
        <w:t>thay thế 100% protein của của bột cá biển bằng bột cá Tra</w:t>
      </w:r>
    </w:p>
    <w:p w:rsidR="008735F3" w:rsidRDefault="008735F3" w:rsidP="008735F3">
      <w:pPr>
        <w:rPr>
          <w:rFonts w:ascii="Times New Roman" w:hAnsi="Times New Roman"/>
          <w:szCs w:val="24"/>
        </w:rPr>
      </w:pPr>
      <w:r w:rsidRPr="00D57523">
        <w:rPr>
          <w:rFonts w:ascii="Times New Roman" w:hAnsi="Times New Roman"/>
          <w:b/>
          <w:szCs w:val="24"/>
        </w:rPr>
        <w:t>Khẩu phần thí nghiệm</w:t>
      </w:r>
      <w:r w:rsidRPr="00D57523">
        <w:rPr>
          <w:rFonts w:ascii="Times New Roman" w:hAnsi="Times New Roman"/>
          <w:szCs w:val="24"/>
        </w:rPr>
        <w:t>:</w:t>
      </w:r>
    </w:p>
    <w:p w:rsidR="00697592" w:rsidRPr="00D57523" w:rsidRDefault="00697592" w:rsidP="008735F3">
      <w:pPr>
        <w:rPr>
          <w:rFonts w:ascii="Times New Roman" w:hAnsi="Times New Roman"/>
          <w:szCs w:val="24"/>
        </w:rPr>
      </w:pPr>
      <w:r>
        <w:rPr>
          <w:rFonts w:ascii="Times New Roman" w:hAnsi="Times New Roman"/>
          <w:szCs w:val="24"/>
        </w:rPr>
        <w:t>Giai đoạn 0-4 tuần tuổi</w:t>
      </w:r>
    </w:p>
    <w:tbl>
      <w:tblPr>
        <w:tblStyle w:val="TableGrid"/>
        <w:tblW w:w="8275" w:type="dxa"/>
        <w:jc w:val="center"/>
        <w:tblLook w:val="04A0" w:firstRow="1" w:lastRow="0" w:firstColumn="1" w:lastColumn="0" w:noHBand="0" w:noVBand="1"/>
      </w:tblPr>
      <w:tblGrid>
        <w:gridCol w:w="2875"/>
        <w:gridCol w:w="1800"/>
        <w:gridCol w:w="1890"/>
        <w:gridCol w:w="1710"/>
      </w:tblGrid>
      <w:tr w:rsidR="00D450CE" w:rsidRPr="00A56CEE" w:rsidTr="00D450CE">
        <w:trPr>
          <w:jc w:val="center"/>
        </w:trPr>
        <w:tc>
          <w:tcPr>
            <w:tcW w:w="2875" w:type="dxa"/>
          </w:tcPr>
          <w:p w:rsidR="00D450CE" w:rsidRPr="00697592" w:rsidRDefault="00D450CE" w:rsidP="00697592">
            <w:pPr>
              <w:spacing w:after="120"/>
              <w:jc w:val="both"/>
              <w:rPr>
                <w:rFonts w:ascii="Times New Roman" w:hAnsi="Times New Roman"/>
                <w:b/>
                <w:spacing w:val="6"/>
                <w:szCs w:val="24"/>
              </w:rPr>
            </w:pPr>
            <w:r w:rsidRPr="00697592">
              <w:rPr>
                <w:rFonts w:ascii="Times New Roman" w:hAnsi="Times New Roman"/>
                <w:b/>
                <w:spacing w:val="6"/>
                <w:szCs w:val="24"/>
              </w:rPr>
              <w:t>Nguyên liệu</w:t>
            </w:r>
          </w:p>
        </w:tc>
        <w:tc>
          <w:tcPr>
            <w:tcW w:w="1800" w:type="dxa"/>
          </w:tcPr>
          <w:p w:rsidR="00D450CE" w:rsidRPr="00697592" w:rsidRDefault="00D450CE" w:rsidP="00697592">
            <w:pPr>
              <w:spacing w:after="120"/>
              <w:ind w:left="-108" w:right="-108"/>
              <w:jc w:val="both"/>
              <w:rPr>
                <w:rFonts w:ascii="Times New Roman" w:hAnsi="Times New Roman"/>
                <w:b/>
                <w:spacing w:val="6"/>
                <w:szCs w:val="24"/>
              </w:rPr>
            </w:pPr>
            <w:r w:rsidRPr="00697592">
              <w:rPr>
                <w:rFonts w:ascii="Times New Roman" w:hAnsi="Times New Roman"/>
                <w:b/>
                <w:spacing w:val="6"/>
                <w:szCs w:val="24"/>
              </w:rPr>
              <w:t xml:space="preserve"> Khẩu phần 1 </w:t>
            </w:r>
          </w:p>
        </w:tc>
        <w:tc>
          <w:tcPr>
            <w:tcW w:w="1890" w:type="dxa"/>
          </w:tcPr>
          <w:p w:rsidR="00D450CE" w:rsidRPr="00697592" w:rsidRDefault="00D450CE" w:rsidP="00697592">
            <w:pPr>
              <w:spacing w:after="120"/>
              <w:ind w:left="-108" w:right="-108"/>
              <w:jc w:val="both"/>
              <w:rPr>
                <w:rFonts w:ascii="Times New Roman" w:hAnsi="Times New Roman"/>
                <w:b/>
                <w:spacing w:val="6"/>
                <w:szCs w:val="24"/>
              </w:rPr>
            </w:pPr>
            <w:r w:rsidRPr="00697592">
              <w:rPr>
                <w:rFonts w:ascii="Times New Roman" w:hAnsi="Times New Roman"/>
                <w:b/>
                <w:spacing w:val="6"/>
                <w:szCs w:val="24"/>
              </w:rPr>
              <w:t xml:space="preserve"> Khẩu phầ</w:t>
            </w:r>
            <w:r>
              <w:rPr>
                <w:rFonts w:ascii="Times New Roman" w:hAnsi="Times New Roman"/>
                <w:b/>
                <w:spacing w:val="6"/>
                <w:szCs w:val="24"/>
              </w:rPr>
              <w:t>n 2</w:t>
            </w:r>
          </w:p>
        </w:tc>
        <w:tc>
          <w:tcPr>
            <w:tcW w:w="1710" w:type="dxa"/>
          </w:tcPr>
          <w:p w:rsidR="00D450CE" w:rsidRPr="00697592" w:rsidRDefault="00D450CE" w:rsidP="00697592">
            <w:pPr>
              <w:spacing w:after="120"/>
              <w:ind w:left="-108" w:right="-108"/>
              <w:jc w:val="both"/>
              <w:rPr>
                <w:rFonts w:ascii="Times New Roman" w:hAnsi="Times New Roman"/>
                <w:b/>
                <w:spacing w:val="6"/>
                <w:szCs w:val="24"/>
              </w:rPr>
            </w:pPr>
            <w:r w:rsidRPr="00697592">
              <w:rPr>
                <w:rFonts w:ascii="Times New Roman" w:hAnsi="Times New Roman"/>
                <w:b/>
                <w:spacing w:val="6"/>
                <w:szCs w:val="24"/>
              </w:rPr>
              <w:t>Khẩu phầ</w:t>
            </w:r>
            <w:r>
              <w:rPr>
                <w:rFonts w:ascii="Times New Roman" w:hAnsi="Times New Roman"/>
                <w:b/>
                <w:spacing w:val="6"/>
                <w:szCs w:val="24"/>
              </w:rPr>
              <w:t>n 3</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Bắp vàng</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672</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672</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672</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Bột cá Tra</w:t>
            </w:r>
          </w:p>
        </w:tc>
        <w:tc>
          <w:tcPr>
            <w:tcW w:w="1800" w:type="dxa"/>
            <w:vAlign w:val="bottom"/>
          </w:tcPr>
          <w:p w:rsidR="00D450CE" w:rsidRPr="00A56CEE" w:rsidRDefault="00D450CE" w:rsidP="00D450CE">
            <w:pPr>
              <w:jc w:val="center"/>
              <w:rPr>
                <w:rFonts w:ascii="Times New Roman" w:hAnsi="Times New Roman"/>
                <w:color w:val="000000"/>
                <w:szCs w:val="24"/>
              </w:rPr>
            </w:pPr>
            <w:r>
              <w:rPr>
                <w:rFonts w:ascii="Times New Roman" w:hAnsi="Times New Roman"/>
                <w:color w:val="000000"/>
                <w:szCs w:val="24"/>
              </w:rPr>
              <w:t>-</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13.8</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27.6</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Khô đậu nành 47% CP</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268.3</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268.3</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268.3</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Bột cá biển 60% CP</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27.6</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13.8</w:t>
            </w:r>
          </w:p>
        </w:tc>
        <w:tc>
          <w:tcPr>
            <w:tcW w:w="1710" w:type="dxa"/>
            <w:vAlign w:val="bottom"/>
          </w:tcPr>
          <w:p w:rsidR="00D450CE" w:rsidRPr="00A56CEE" w:rsidRDefault="00D450CE" w:rsidP="00D450CE">
            <w:pPr>
              <w:jc w:val="center"/>
              <w:rPr>
                <w:rFonts w:ascii="Times New Roman" w:hAnsi="Times New Roman"/>
                <w:color w:val="000000"/>
                <w:szCs w:val="24"/>
              </w:rPr>
            </w:pPr>
            <w:r>
              <w:rPr>
                <w:rFonts w:ascii="Times New Roman" w:hAnsi="Times New Roman"/>
                <w:color w:val="000000"/>
                <w:szCs w:val="24"/>
              </w:rPr>
              <w:t>-</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Methionine</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0.651</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0.651</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0.651</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Premix gà thịt</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2.5</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2.5</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2.5</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Bột sò</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9</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9</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9</w:t>
            </w:r>
          </w:p>
        </w:tc>
      </w:tr>
      <w:tr w:rsidR="00D450CE" w:rsidRPr="00A56CEE" w:rsidTr="00D450CE">
        <w:trPr>
          <w:jc w:val="center"/>
        </w:trPr>
        <w:tc>
          <w:tcPr>
            <w:tcW w:w="2875" w:type="dxa"/>
          </w:tcPr>
          <w:p w:rsidR="00D450CE" w:rsidRPr="00A56CEE" w:rsidRDefault="00D450CE" w:rsidP="00697592">
            <w:pPr>
              <w:spacing w:after="120"/>
              <w:ind w:right="-64" w:hanging="66"/>
              <w:rPr>
                <w:rFonts w:ascii="Times New Roman" w:hAnsi="Times New Roman"/>
                <w:spacing w:val="6"/>
                <w:szCs w:val="24"/>
              </w:rPr>
            </w:pPr>
            <w:r w:rsidRPr="00A56CEE">
              <w:rPr>
                <w:rFonts w:ascii="Times New Roman" w:hAnsi="Times New Roman"/>
                <w:spacing w:val="6"/>
                <w:szCs w:val="24"/>
              </w:rPr>
              <w:t>DCP</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14.5</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14.5</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14.5</w:t>
            </w:r>
          </w:p>
        </w:tc>
      </w:tr>
      <w:tr w:rsidR="00D450CE" w:rsidRPr="00A56CEE" w:rsidTr="00D450CE">
        <w:trPr>
          <w:jc w:val="center"/>
        </w:trPr>
        <w:tc>
          <w:tcPr>
            <w:tcW w:w="2875" w:type="dxa"/>
          </w:tcPr>
          <w:p w:rsidR="00D450CE" w:rsidRPr="00A56CEE" w:rsidRDefault="00D450CE" w:rsidP="00697592">
            <w:pPr>
              <w:spacing w:after="120"/>
              <w:ind w:right="-64" w:hanging="66"/>
              <w:jc w:val="both"/>
              <w:rPr>
                <w:rFonts w:ascii="Times New Roman" w:hAnsi="Times New Roman"/>
                <w:spacing w:val="6"/>
                <w:szCs w:val="24"/>
              </w:rPr>
            </w:pPr>
            <w:r w:rsidRPr="00A56CEE">
              <w:rPr>
                <w:rFonts w:ascii="Times New Roman" w:hAnsi="Times New Roman"/>
                <w:spacing w:val="6"/>
                <w:szCs w:val="24"/>
              </w:rPr>
              <w:t>Muối ăn</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4.6</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4.6</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4.6</w:t>
            </w:r>
          </w:p>
        </w:tc>
      </w:tr>
      <w:tr w:rsidR="00D450CE" w:rsidRPr="00A56CEE" w:rsidTr="00D450CE">
        <w:trPr>
          <w:jc w:val="center"/>
        </w:trPr>
        <w:tc>
          <w:tcPr>
            <w:tcW w:w="2875" w:type="dxa"/>
          </w:tcPr>
          <w:p w:rsidR="00D450CE" w:rsidRPr="00A56CEE" w:rsidRDefault="00D450CE" w:rsidP="00697592">
            <w:pPr>
              <w:spacing w:after="120"/>
              <w:ind w:right="-64" w:hanging="66"/>
              <w:jc w:val="both"/>
              <w:rPr>
                <w:rFonts w:ascii="Times New Roman" w:hAnsi="Times New Roman"/>
                <w:spacing w:val="6"/>
                <w:szCs w:val="24"/>
              </w:rPr>
            </w:pPr>
            <w:r w:rsidRPr="00A56CEE">
              <w:rPr>
                <w:rFonts w:ascii="Times New Roman" w:hAnsi="Times New Roman"/>
                <w:spacing w:val="6"/>
                <w:szCs w:val="24"/>
              </w:rPr>
              <w:t>Kemzyme</w:t>
            </w:r>
          </w:p>
        </w:tc>
        <w:tc>
          <w:tcPr>
            <w:tcW w:w="180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w:t>
            </w:r>
          </w:p>
        </w:tc>
        <w:tc>
          <w:tcPr>
            <w:tcW w:w="189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w:t>
            </w:r>
          </w:p>
        </w:tc>
        <w:tc>
          <w:tcPr>
            <w:tcW w:w="1710" w:type="dxa"/>
            <w:vAlign w:val="bottom"/>
          </w:tcPr>
          <w:p w:rsidR="00D450CE" w:rsidRPr="00A56CEE" w:rsidRDefault="00D450CE" w:rsidP="00D450CE">
            <w:pPr>
              <w:jc w:val="center"/>
              <w:rPr>
                <w:rFonts w:ascii="Times New Roman" w:hAnsi="Times New Roman"/>
                <w:color w:val="000000"/>
                <w:szCs w:val="24"/>
              </w:rPr>
            </w:pPr>
            <w:r w:rsidRPr="00A56CEE">
              <w:rPr>
                <w:rFonts w:ascii="Times New Roman" w:hAnsi="Times New Roman"/>
                <w:color w:val="000000"/>
                <w:szCs w:val="24"/>
              </w:rPr>
              <w:t>1</w:t>
            </w:r>
          </w:p>
        </w:tc>
      </w:tr>
    </w:tbl>
    <w:p w:rsidR="00697592" w:rsidRDefault="00697592" w:rsidP="004B28C0">
      <w:pPr>
        <w:spacing w:after="120"/>
        <w:jc w:val="both"/>
        <w:rPr>
          <w:rFonts w:ascii="Times New Roman" w:hAnsi="Times New Roman"/>
          <w:b/>
          <w:spacing w:val="6"/>
          <w:szCs w:val="24"/>
        </w:rPr>
      </w:pPr>
    </w:p>
    <w:p w:rsidR="002D6944" w:rsidRDefault="002D6944" w:rsidP="004B28C0">
      <w:pPr>
        <w:spacing w:after="120"/>
        <w:jc w:val="both"/>
        <w:rPr>
          <w:rFonts w:ascii="Times New Roman" w:hAnsi="Times New Roman"/>
          <w:b/>
          <w:spacing w:val="6"/>
          <w:szCs w:val="24"/>
        </w:rPr>
      </w:pPr>
    </w:p>
    <w:p w:rsidR="002D6944" w:rsidRDefault="002D6944" w:rsidP="004B28C0">
      <w:pPr>
        <w:spacing w:after="120"/>
        <w:jc w:val="both"/>
        <w:rPr>
          <w:rFonts w:ascii="Times New Roman" w:hAnsi="Times New Roman"/>
          <w:b/>
          <w:spacing w:val="6"/>
          <w:szCs w:val="24"/>
        </w:rPr>
      </w:pPr>
    </w:p>
    <w:p w:rsidR="002D6944" w:rsidRDefault="002D6944" w:rsidP="004B28C0">
      <w:pPr>
        <w:spacing w:after="120"/>
        <w:jc w:val="both"/>
        <w:rPr>
          <w:rFonts w:ascii="Times New Roman" w:hAnsi="Times New Roman"/>
          <w:b/>
          <w:spacing w:val="6"/>
          <w:szCs w:val="24"/>
        </w:rPr>
      </w:pPr>
    </w:p>
    <w:p w:rsidR="00697592" w:rsidRPr="00697592" w:rsidRDefault="00697592" w:rsidP="004B28C0">
      <w:pPr>
        <w:spacing w:after="120"/>
        <w:jc w:val="both"/>
        <w:rPr>
          <w:rFonts w:ascii="Times New Roman" w:hAnsi="Times New Roman"/>
          <w:b/>
          <w:spacing w:val="6"/>
          <w:szCs w:val="24"/>
        </w:rPr>
      </w:pPr>
      <w:r w:rsidRPr="00697592">
        <w:rPr>
          <w:rFonts w:ascii="Times New Roman" w:hAnsi="Times New Roman"/>
          <w:b/>
          <w:spacing w:val="6"/>
          <w:szCs w:val="24"/>
        </w:rPr>
        <w:lastRenderedPageBreak/>
        <w:t>Giai đoạn từ 4- xuất chuồng</w:t>
      </w:r>
    </w:p>
    <w:tbl>
      <w:tblPr>
        <w:tblStyle w:val="TableGrid"/>
        <w:tblW w:w="84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890"/>
        <w:gridCol w:w="1890"/>
        <w:gridCol w:w="1466"/>
      </w:tblGrid>
      <w:tr w:rsidR="00D450CE" w:rsidRPr="00A56CEE" w:rsidTr="00D450CE">
        <w:trPr>
          <w:jc w:val="center"/>
        </w:trPr>
        <w:tc>
          <w:tcPr>
            <w:tcW w:w="3240" w:type="dxa"/>
            <w:tcBorders>
              <w:top w:val="single" w:sz="4" w:space="0" w:color="auto"/>
              <w:bottom w:val="single" w:sz="4" w:space="0" w:color="auto"/>
            </w:tcBorders>
          </w:tcPr>
          <w:p w:rsidR="00D450CE" w:rsidRPr="00697592" w:rsidRDefault="00D450CE" w:rsidP="003B689E">
            <w:pPr>
              <w:spacing w:after="120"/>
              <w:jc w:val="both"/>
              <w:rPr>
                <w:rFonts w:ascii="Times New Roman" w:hAnsi="Times New Roman"/>
                <w:b/>
                <w:spacing w:val="6"/>
                <w:szCs w:val="24"/>
              </w:rPr>
            </w:pPr>
            <w:r w:rsidRPr="00697592">
              <w:rPr>
                <w:rFonts w:ascii="Times New Roman" w:hAnsi="Times New Roman"/>
                <w:b/>
                <w:spacing w:val="6"/>
                <w:szCs w:val="24"/>
              </w:rPr>
              <w:t>Nguyên liệu</w:t>
            </w:r>
          </w:p>
        </w:tc>
        <w:tc>
          <w:tcPr>
            <w:tcW w:w="1890" w:type="dxa"/>
            <w:tcBorders>
              <w:top w:val="single" w:sz="4" w:space="0" w:color="auto"/>
              <w:bottom w:val="single" w:sz="4" w:space="0" w:color="auto"/>
            </w:tcBorders>
          </w:tcPr>
          <w:p w:rsidR="00D450CE" w:rsidRPr="00697592" w:rsidRDefault="00D450CE" w:rsidP="003B689E">
            <w:pPr>
              <w:spacing w:after="120"/>
              <w:ind w:left="-108" w:right="-108"/>
              <w:jc w:val="both"/>
              <w:rPr>
                <w:rFonts w:ascii="Times New Roman" w:hAnsi="Times New Roman"/>
                <w:b/>
                <w:spacing w:val="6"/>
                <w:szCs w:val="24"/>
              </w:rPr>
            </w:pPr>
            <w:r w:rsidRPr="00697592">
              <w:rPr>
                <w:rFonts w:ascii="Times New Roman" w:hAnsi="Times New Roman"/>
                <w:b/>
                <w:spacing w:val="6"/>
                <w:szCs w:val="24"/>
              </w:rPr>
              <w:t xml:space="preserve"> Khẩu phần 1 </w:t>
            </w:r>
          </w:p>
        </w:tc>
        <w:tc>
          <w:tcPr>
            <w:tcW w:w="1890" w:type="dxa"/>
            <w:tcBorders>
              <w:top w:val="single" w:sz="4" w:space="0" w:color="auto"/>
              <w:bottom w:val="single" w:sz="4" w:space="0" w:color="auto"/>
            </w:tcBorders>
          </w:tcPr>
          <w:p w:rsidR="00D450CE" w:rsidRPr="00697592" w:rsidRDefault="00D450CE" w:rsidP="003B689E">
            <w:pPr>
              <w:spacing w:after="120"/>
              <w:ind w:left="-108" w:right="-108"/>
              <w:jc w:val="both"/>
              <w:rPr>
                <w:rFonts w:ascii="Times New Roman" w:hAnsi="Times New Roman"/>
                <w:b/>
                <w:spacing w:val="6"/>
                <w:szCs w:val="24"/>
              </w:rPr>
            </w:pPr>
            <w:r w:rsidRPr="00697592">
              <w:rPr>
                <w:rFonts w:ascii="Times New Roman" w:hAnsi="Times New Roman"/>
                <w:b/>
                <w:spacing w:val="6"/>
                <w:szCs w:val="24"/>
              </w:rPr>
              <w:t xml:space="preserve"> Khẩu phầ</w:t>
            </w:r>
            <w:r>
              <w:rPr>
                <w:rFonts w:ascii="Times New Roman" w:hAnsi="Times New Roman"/>
                <w:b/>
                <w:spacing w:val="6"/>
                <w:szCs w:val="24"/>
              </w:rPr>
              <w:t>n 2</w:t>
            </w:r>
          </w:p>
        </w:tc>
        <w:tc>
          <w:tcPr>
            <w:tcW w:w="1466" w:type="dxa"/>
            <w:tcBorders>
              <w:top w:val="single" w:sz="4" w:space="0" w:color="auto"/>
              <w:bottom w:val="single" w:sz="4" w:space="0" w:color="auto"/>
            </w:tcBorders>
          </w:tcPr>
          <w:p w:rsidR="00D450CE" w:rsidRPr="00697592" w:rsidRDefault="00D450CE" w:rsidP="003B689E">
            <w:pPr>
              <w:spacing w:after="120"/>
              <w:ind w:left="-108" w:right="-108"/>
              <w:jc w:val="both"/>
              <w:rPr>
                <w:rFonts w:ascii="Times New Roman" w:hAnsi="Times New Roman"/>
                <w:b/>
                <w:spacing w:val="6"/>
                <w:szCs w:val="24"/>
              </w:rPr>
            </w:pPr>
            <w:r w:rsidRPr="00697592">
              <w:rPr>
                <w:rFonts w:ascii="Times New Roman" w:hAnsi="Times New Roman"/>
                <w:b/>
                <w:spacing w:val="6"/>
                <w:szCs w:val="24"/>
              </w:rPr>
              <w:t>Khẩu phầ</w:t>
            </w:r>
            <w:r>
              <w:rPr>
                <w:rFonts w:ascii="Times New Roman" w:hAnsi="Times New Roman"/>
                <w:b/>
                <w:spacing w:val="6"/>
                <w:szCs w:val="24"/>
              </w:rPr>
              <w:t>n 3</w:t>
            </w:r>
          </w:p>
        </w:tc>
      </w:tr>
      <w:tr w:rsidR="00D450CE" w:rsidRPr="00A56CEE" w:rsidTr="00D450CE">
        <w:trPr>
          <w:jc w:val="center"/>
        </w:trPr>
        <w:tc>
          <w:tcPr>
            <w:tcW w:w="3240" w:type="dxa"/>
            <w:tcBorders>
              <w:top w:val="single" w:sz="4" w:space="0" w:color="auto"/>
            </w:tcBorders>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Bắp vàng</w:t>
            </w:r>
          </w:p>
        </w:tc>
        <w:tc>
          <w:tcPr>
            <w:tcW w:w="1890" w:type="dxa"/>
            <w:tcBorders>
              <w:top w:val="single" w:sz="4" w:space="0" w:color="auto"/>
            </w:tcBorders>
            <w:vAlign w:val="bottom"/>
          </w:tcPr>
          <w:p w:rsidR="00D450CE" w:rsidRDefault="00D450CE" w:rsidP="00D450CE">
            <w:pPr>
              <w:jc w:val="center"/>
              <w:rPr>
                <w:rFonts w:ascii="Calibri" w:hAnsi="Calibri" w:cs="Calibri"/>
                <w:color w:val="000000"/>
              </w:rPr>
            </w:pPr>
            <w:r>
              <w:rPr>
                <w:rFonts w:ascii="Calibri" w:hAnsi="Calibri" w:cs="Calibri"/>
                <w:color w:val="000000"/>
              </w:rPr>
              <w:t>738</w:t>
            </w:r>
          </w:p>
        </w:tc>
        <w:tc>
          <w:tcPr>
            <w:tcW w:w="1890" w:type="dxa"/>
            <w:tcBorders>
              <w:top w:val="single" w:sz="4" w:space="0" w:color="auto"/>
            </w:tcBorders>
            <w:vAlign w:val="bottom"/>
          </w:tcPr>
          <w:p w:rsidR="00D450CE" w:rsidRDefault="00D450CE" w:rsidP="00D450CE">
            <w:pPr>
              <w:jc w:val="center"/>
              <w:rPr>
                <w:rFonts w:ascii="Calibri" w:hAnsi="Calibri" w:cs="Calibri"/>
                <w:color w:val="000000"/>
              </w:rPr>
            </w:pPr>
            <w:r>
              <w:rPr>
                <w:rFonts w:ascii="Calibri" w:hAnsi="Calibri" w:cs="Calibri"/>
                <w:color w:val="000000"/>
              </w:rPr>
              <w:t>738</w:t>
            </w:r>
          </w:p>
        </w:tc>
        <w:tc>
          <w:tcPr>
            <w:tcW w:w="1466" w:type="dxa"/>
            <w:tcBorders>
              <w:top w:val="single" w:sz="4" w:space="0" w:color="auto"/>
            </w:tcBorders>
            <w:vAlign w:val="bottom"/>
          </w:tcPr>
          <w:p w:rsidR="00D450CE" w:rsidRDefault="00D450CE" w:rsidP="00D450CE">
            <w:pPr>
              <w:jc w:val="center"/>
              <w:rPr>
                <w:rFonts w:ascii="Calibri" w:hAnsi="Calibri" w:cs="Calibri"/>
                <w:color w:val="000000"/>
              </w:rPr>
            </w:pPr>
            <w:r>
              <w:rPr>
                <w:rFonts w:ascii="Calibri" w:hAnsi="Calibri" w:cs="Calibri"/>
                <w:color w:val="000000"/>
              </w:rPr>
              <w:t>738</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Bột cá Tra</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14.4</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28.8</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Dầu đậu nành</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21</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21</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21</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Khô đậu nành 47% CP</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184.5</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184.5</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184.5</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Bột cá biển 60% CP</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28.8</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14.4</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Methionine</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0.70</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0.70</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0.70</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Pr>
                <w:rFonts w:ascii="Times New Roman" w:hAnsi="Times New Roman"/>
                <w:spacing w:val="6"/>
                <w:szCs w:val="24"/>
              </w:rPr>
              <w:t xml:space="preserve"> Lysine</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1.00</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1.00</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1.00</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Premix gà thịt</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2.6</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2.6</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2.6</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Bột sò</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17.7</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17.7</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17.7</w:t>
            </w:r>
          </w:p>
        </w:tc>
      </w:tr>
      <w:tr w:rsidR="00D450CE" w:rsidRPr="00A56CEE" w:rsidTr="00D450CE">
        <w:trPr>
          <w:jc w:val="center"/>
        </w:trPr>
        <w:tc>
          <w:tcPr>
            <w:tcW w:w="3240" w:type="dxa"/>
          </w:tcPr>
          <w:p w:rsidR="00D450CE" w:rsidRPr="00A56CEE" w:rsidRDefault="00D450CE" w:rsidP="003B689E">
            <w:pPr>
              <w:spacing w:after="120"/>
              <w:rPr>
                <w:rFonts w:ascii="Times New Roman" w:hAnsi="Times New Roman"/>
                <w:spacing w:val="6"/>
                <w:szCs w:val="24"/>
              </w:rPr>
            </w:pPr>
            <w:r w:rsidRPr="00A56CEE">
              <w:rPr>
                <w:rFonts w:ascii="Times New Roman" w:hAnsi="Times New Roman"/>
                <w:spacing w:val="6"/>
                <w:szCs w:val="24"/>
              </w:rPr>
              <w:t>DCP</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9.3</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9.3</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9.3</w:t>
            </w:r>
          </w:p>
        </w:tc>
      </w:tr>
      <w:tr w:rsidR="00D450CE" w:rsidRPr="00A56CEE" w:rsidTr="00D450CE">
        <w:trPr>
          <w:jc w:val="center"/>
        </w:trPr>
        <w:tc>
          <w:tcPr>
            <w:tcW w:w="3240" w:type="dxa"/>
          </w:tcPr>
          <w:p w:rsidR="00D450CE" w:rsidRPr="00A56CEE" w:rsidRDefault="00D450CE" w:rsidP="003B689E">
            <w:pPr>
              <w:spacing w:after="120"/>
              <w:jc w:val="both"/>
              <w:rPr>
                <w:rFonts w:ascii="Times New Roman" w:hAnsi="Times New Roman"/>
                <w:spacing w:val="6"/>
                <w:szCs w:val="24"/>
              </w:rPr>
            </w:pPr>
            <w:r w:rsidRPr="00A56CEE">
              <w:rPr>
                <w:rFonts w:ascii="Times New Roman" w:hAnsi="Times New Roman"/>
                <w:spacing w:val="6"/>
                <w:szCs w:val="24"/>
              </w:rPr>
              <w:t>Muối ăn</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4.7</w:t>
            </w:r>
          </w:p>
        </w:tc>
        <w:tc>
          <w:tcPr>
            <w:tcW w:w="1890" w:type="dxa"/>
            <w:vAlign w:val="bottom"/>
          </w:tcPr>
          <w:p w:rsidR="00D450CE" w:rsidRDefault="00D450CE" w:rsidP="00D450CE">
            <w:pPr>
              <w:jc w:val="center"/>
              <w:rPr>
                <w:rFonts w:ascii="Calibri" w:hAnsi="Calibri" w:cs="Calibri"/>
                <w:color w:val="000000"/>
              </w:rPr>
            </w:pPr>
            <w:r>
              <w:rPr>
                <w:rFonts w:ascii="Calibri" w:hAnsi="Calibri" w:cs="Calibri"/>
                <w:color w:val="000000"/>
              </w:rPr>
              <w:t>4.7</w:t>
            </w:r>
          </w:p>
        </w:tc>
        <w:tc>
          <w:tcPr>
            <w:tcW w:w="1466" w:type="dxa"/>
            <w:vAlign w:val="bottom"/>
          </w:tcPr>
          <w:p w:rsidR="00D450CE" w:rsidRDefault="00D450CE" w:rsidP="00D450CE">
            <w:pPr>
              <w:jc w:val="center"/>
              <w:rPr>
                <w:rFonts w:ascii="Calibri" w:hAnsi="Calibri" w:cs="Calibri"/>
                <w:color w:val="000000"/>
              </w:rPr>
            </w:pPr>
            <w:r>
              <w:rPr>
                <w:rFonts w:ascii="Calibri" w:hAnsi="Calibri" w:cs="Calibri"/>
                <w:color w:val="000000"/>
              </w:rPr>
              <w:t>4.7</w:t>
            </w:r>
          </w:p>
        </w:tc>
      </w:tr>
      <w:tr w:rsidR="00D450CE" w:rsidRPr="00A56CEE" w:rsidTr="00D450CE">
        <w:trPr>
          <w:jc w:val="center"/>
        </w:trPr>
        <w:tc>
          <w:tcPr>
            <w:tcW w:w="3240" w:type="dxa"/>
            <w:tcBorders>
              <w:bottom w:val="single" w:sz="4" w:space="0" w:color="auto"/>
            </w:tcBorders>
          </w:tcPr>
          <w:p w:rsidR="00D450CE" w:rsidRPr="00A56CEE" w:rsidRDefault="00D450CE" w:rsidP="003B689E">
            <w:pPr>
              <w:spacing w:after="120"/>
              <w:jc w:val="both"/>
              <w:rPr>
                <w:rFonts w:ascii="Times New Roman" w:hAnsi="Times New Roman"/>
                <w:spacing w:val="6"/>
                <w:szCs w:val="24"/>
              </w:rPr>
            </w:pPr>
            <w:r w:rsidRPr="00A56CEE">
              <w:rPr>
                <w:rFonts w:ascii="Times New Roman" w:hAnsi="Times New Roman"/>
                <w:spacing w:val="6"/>
                <w:szCs w:val="24"/>
              </w:rPr>
              <w:t>Kemzyme</w:t>
            </w:r>
          </w:p>
        </w:tc>
        <w:tc>
          <w:tcPr>
            <w:tcW w:w="1890" w:type="dxa"/>
            <w:tcBorders>
              <w:bottom w:val="single" w:sz="4" w:space="0" w:color="auto"/>
            </w:tcBorders>
            <w:vAlign w:val="bottom"/>
          </w:tcPr>
          <w:p w:rsidR="00D450CE" w:rsidRDefault="00D450CE" w:rsidP="00D450CE">
            <w:pPr>
              <w:jc w:val="center"/>
              <w:rPr>
                <w:rFonts w:ascii="Calibri" w:hAnsi="Calibri" w:cs="Calibri"/>
                <w:color w:val="000000"/>
              </w:rPr>
            </w:pPr>
            <w:r>
              <w:rPr>
                <w:rFonts w:ascii="Calibri" w:hAnsi="Calibri" w:cs="Calibri"/>
                <w:color w:val="000000"/>
              </w:rPr>
              <w:t>1</w:t>
            </w:r>
          </w:p>
        </w:tc>
        <w:tc>
          <w:tcPr>
            <w:tcW w:w="1890" w:type="dxa"/>
            <w:tcBorders>
              <w:bottom w:val="single" w:sz="4" w:space="0" w:color="auto"/>
            </w:tcBorders>
            <w:vAlign w:val="bottom"/>
          </w:tcPr>
          <w:p w:rsidR="00D450CE" w:rsidRDefault="00D450CE" w:rsidP="00D450CE">
            <w:pPr>
              <w:jc w:val="center"/>
              <w:rPr>
                <w:rFonts w:ascii="Calibri" w:hAnsi="Calibri" w:cs="Calibri"/>
                <w:color w:val="000000"/>
              </w:rPr>
            </w:pPr>
            <w:r>
              <w:rPr>
                <w:rFonts w:ascii="Calibri" w:hAnsi="Calibri" w:cs="Calibri"/>
                <w:color w:val="000000"/>
              </w:rPr>
              <w:t>1</w:t>
            </w:r>
          </w:p>
        </w:tc>
        <w:tc>
          <w:tcPr>
            <w:tcW w:w="1466" w:type="dxa"/>
            <w:tcBorders>
              <w:bottom w:val="single" w:sz="4" w:space="0" w:color="auto"/>
            </w:tcBorders>
            <w:vAlign w:val="bottom"/>
          </w:tcPr>
          <w:p w:rsidR="00D450CE" w:rsidRDefault="00D450CE" w:rsidP="00D450CE">
            <w:pPr>
              <w:jc w:val="center"/>
              <w:rPr>
                <w:rFonts w:ascii="Calibri" w:hAnsi="Calibri" w:cs="Calibri"/>
                <w:color w:val="000000"/>
              </w:rPr>
            </w:pPr>
            <w:r>
              <w:rPr>
                <w:rFonts w:ascii="Calibri" w:hAnsi="Calibri" w:cs="Calibri"/>
                <w:color w:val="000000"/>
              </w:rPr>
              <w:t>1</w:t>
            </w:r>
          </w:p>
        </w:tc>
      </w:tr>
    </w:tbl>
    <w:p w:rsidR="00697592" w:rsidRDefault="00697592" w:rsidP="004B28C0">
      <w:pPr>
        <w:spacing w:after="120"/>
        <w:jc w:val="both"/>
        <w:rPr>
          <w:rFonts w:ascii="Times New Roman" w:hAnsi="Times New Roman"/>
          <w:spacing w:val="6"/>
          <w:szCs w:val="24"/>
        </w:rPr>
      </w:pPr>
    </w:p>
    <w:p w:rsidR="004B28C0" w:rsidRPr="00D57523" w:rsidRDefault="004B28C0" w:rsidP="00697592">
      <w:pPr>
        <w:spacing w:after="120"/>
        <w:ind w:firstLine="720"/>
        <w:jc w:val="both"/>
        <w:rPr>
          <w:rFonts w:ascii="Times New Roman" w:hAnsi="Times New Roman"/>
          <w:spacing w:val="6"/>
          <w:szCs w:val="24"/>
        </w:rPr>
      </w:pPr>
      <w:r w:rsidRPr="00D57523">
        <w:rPr>
          <w:rFonts w:ascii="Times New Roman" w:hAnsi="Times New Roman"/>
          <w:spacing w:val="6"/>
          <w:szCs w:val="24"/>
        </w:rPr>
        <w:t>Hai tuần trước khi giết thịt</w:t>
      </w:r>
      <w:r w:rsidR="00697592">
        <w:rPr>
          <w:rFonts w:ascii="Times New Roman" w:hAnsi="Times New Roman"/>
          <w:spacing w:val="6"/>
          <w:szCs w:val="24"/>
        </w:rPr>
        <w:t xml:space="preserve"> mổ kh</w:t>
      </w:r>
      <w:r w:rsidR="00D450CE">
        <w:rPr>
          <w:rFonts w:ascii="Times New Roman" w:hAnsi="Times New Roman"/>
          <w:spacing w:val="6"/>
          <w:szCs w:val="24"/>
        </w:rPr>
        <w:t>ảo</w:t>
      </w:r>
      <w:r w:rsidR="00697592">
        <w:rPr>
          <w:rFonts w:ascii="Times New Roman" w:hAnsi="Times New Roman"/>
          <w:spacing w:val="6"/>
          <w:szCs w:val="24"/>
        </w:rPr>
        <w:t xml:space="preserve"> sát</w:t>
      </w:r>
      <w:r w:rsidRPr="00D57523">
        <w:rPr>
          <w:rFonts w:ascii="Times New Roman" w:hAnsi="Times New Roman"/>
          <w:spacing w:val="6"/>
          <w:szCs w:val="24"/>
        </w:rPr>
        <w:t>, tất cả các lô thí nghiệm đều được ăn khẩu phần của lô đối chứng, không có bột cá để xác định ảnh hưởng của bột cá đến mùi của thịt gà.</w:t>
      </w:r>
    </w:p>
    <w:p w:rsidR="004B28C0" w:rsidRPr="00D57523" w:rsidRDefault="004B28C0" w:rsidP="004B28C0">
      <w:pPr>
        <w:spacing w:after="120"/>
        <w:jc w:val="both"/>
        <w:rPr>
          <w:rFonts w:ascii="Times New Roman" w:hAnsi="Times New Roman"/>
          <w:szCs w:val="24"/>
        </w:rPr>
      </w:pPr>
      <w:r w:rsidRPr="00D57523">
        <w:rPr>
          <w:rFonts w:ascii="Times New Roman" w:hAnsi="Times New Roman"/>
          <w:szCs w:val="24"/>
        </w:rPr>
        <w:t>Tại thời điểm kết thúc thí nghiệm, trong mỗi lần lặp lại của từng nghiệm thức sẽ chọn ra ba gà trống và ba gà mái có trọng lượng tương đương với trọng lượng trung bình của gà ở lần lặp lại của nghiệm thức đó đem mổ khảo sát để đánh giá chất lượng thịt.</w:t>
      </w:r>
    </w:p>
    <w:p w:rsidR="004B28C0" w:rsidRPr="00D57523" w:rsidRDefault="004B28C0" w:rsidP="004B28C0">
      <w:pPr>
        <w:spacing w:after="120"/>
        <w:jc w:val="both"/>
        <w:rPr>
          <w:rFonts w:ascii="Times New Roman" w:hAnsi="Times New Roman"/>
          <w:b/>
          <w:szCs w:val="24"/>
        </w:rPr>
      </w:pPr>
      <w:r w:rsidRPr="00D57523">
        <w:rPr>
          <w:rFonts w:ascii="Times New Roman" w:hAnsi="Times New Roman"/>
          <w:b/>
          <w:szCs w:val="24"/>
        </w:rPr>
        <w:t>Các chỉ tiêu theo dõi:</w:t>
      </w:r>
    </w:p>
    <w:p w:rsidR="004B28C0" w:rsidRPr="00D57523" w:rsidRDefault="004B28C0" w:rsidP="001E0DAC">
      <w:pPr>
        <w:pStyle w:val="ListParagraph"/>
        <w:numPr>
          <w:ilvl w:val="0"/>
          <w:numId w:val="9"/>
        </w:numPr>
        <w:spacing w:after="120"/>
        <w:jc w:val="both"/>
        <w:rPr>
          <w:rFonts w:ascii="Times New Roman" w:hAnsi="Times New Roman"/>
          <w:sz w:val="24"/>
          <w:szCs w:val="24"/>
        </w:rPr>
      </w:pPr>
      <w:r w:rsidRPr="00D57523">
        <w:rPr>
          <w:rFonts w:ascii="Times New Roman" w:hAnsi="Times New Roman"/>
          <w:sz w:val="24"/>
          <w:szCs w:val="24"/>
        </w:rPr>
        <w:t>Khối lượng cơ thể của gà thí nghiệm, được cân t</w:t>
      </w:r>
      <w:r w:rsidR="00F44CB3" w:rsidRPr="00D57523">
        <w:rPr>
          <w:rFonts w:ascii="Times New Roman" w:hAnsi="Times New Roman"/>
          <w:sz w:val="24"/>
          <w:szCs w:val="24"/>
        </w:rPr>
        <w:t>ại các thời điểm 1 ngày tuổi, 4 và</w:t>
      </w:r>
      <w:r w:rsidRPr="00D57523">
        <w:rPr>
          <w:rFonts w:ascii="Times New Roman" w:hAnsi="Times New Roman"/>
          <w:sz w:val="24"/>
          <w:szCs w:val="24"/>
        </w:rPr>
        <w:t xml:space="preserve"> 8 tuần tuổi để khảo sát tốc độ sinh trưởng của gà thí nghiệm.</w:t>
      </w:r>
    </w:p>
    <w:p w:rsidR="004B28C0" w:rsidRPr="00D57523" w:rsidRDefault="004B28C0" w:rsidP="001E0DAC">
      <w:pPr>
        <w:pStyle w:val="ListParagraph"/>
        <w:numPr>
          <w:ilvl w:val="0"/>
          <w:numId w:val="9"/>
        </w:numPr>
        <w:spacing w:after="120"/>
        <w:jc w:val="both"/>
        <w:rPr>
          <w:rFonts w:ascii="Times New Roman" w:hAnsi="Times New Roman"/>
          <w:sz w:val="24"/>
          <w:szCs w:val="24"/>
        </w:rPr>
      </w:pPr>
      <w:r w:rsidRPr="00D57523">
        <w:rPr>
          <w:rFonts w:ascii="Times New Roman" w:hAnsi="Times New Roman"/>
          <w:sz w:val="24"/>
          <w:szCs w:val="24"/>
        </w:rPr>
        <w:t>Thức ăn cho ăn hàng ngày và thức ăn còn dư sau khi kết thúc mỗi giai đoạn thí nghiệm để tính toán khả năng thu nhận thức ăn, hiệu quả sử dụng thức ăn ở các giai đoạn sinh trưởng tương ứng.</w:t>
      </w:r>
    </w:p>
    <w:p w:rsidR="004B28C0" w:rsidRPr="00D57523" w:rsidRDefault="004B28C0" w:rsidP="001E0DAC">
      <w:pPr>
        <w:pStyle w:val="ListParagraph"/>
        <w:numPr>
          <w:ilvl w:val="0"/>
          <w:numId w:val="9"/>
        </w:numPr>
        <w:spacing w:after="120"/>
        <w:jc w:val="both"/>
        <w:rPr>
          <w:rFonts w:ascii="Times New Roman" w:hAnsi="Times New Roman"/>
          <w:sz w:val="24"/>
          <w:szCs w:val="24"/>
        </w:rPr>
      </w:pPr>
      <w:r w:rsidRPr="00D57523">
        <w:rPr>
          <w:rFonts w:ascii="Times New Roman" w:hAnsi="Times New Roman"/>
          <w:sz w:val="24"/>
          <w:szCs w:val="24"/>
        </w:rPr>
        <w:t>Tình hình sức khỏe, tỷ lệ chết và loại thải của gà thí nghiệm để tính toán tỷ lệ nuôi sống.</w:t>
      </w:r>
    </w:p>
    <w:p w:rsidR="00F44CB3" w:rsidRPr="00D57523" w:rsidRDefault="004B28C0" w:rsidP="001E0DAC">
      <w:pPr>
        <w:pStyle w:val="ListParagraph"/>
        <w:numPr>
          <w:ilvl w:val="0"/>
          <w:numId w:val="9"/>
        </w:numPr>
        <w:spacing w:after="120"/>
        <w:jc w:val="both"/>
        <w:rPr>
          <w:rFonts w:ascii="Times New Roman" w:hAnsi="Times New Roman"/>
          <w:sz w:val="24"/>
          <w:szCs w:val="24"/>
        </w:rPr>
      </w:pPr>
      <w:r w:rsidRPr="00D57523">
        <w:rPr>
          <w:rFonts w:ascii="Times New Roman" w:hAnsi="Times New Roman"/>
          <w:sz w:val="24"/>
          <w:szCs w:val="24"/>
        </w:rPr>
        <w:t xml:space="preserve">Đánh giá chất lượng thịt của gà thí nghiệm (Tỷ lệ thịt móc hàm, tỷ lệ thịt xẻ, tỷ lệ </w:t>
      </w:r>
      <w:r w:rsidR="00F44CB3" w:rsidRPr="00D57523">
        <w:rPr>
          <w:rFonts w:ascii="Times New Roman" w:hAnsi="Times New Roman"/>
          <w:sz w:val="24"/>
          <w:szCs w:val="24"/>
        </w:rPr>
        <w:t>đùi</w:t>
      </w:r>
      <w:r w:rsidRPr="00D57523">
        <w:rPr>
          <w:rFonts w:ascii="Times New Roman" w:hAnsi="Times New Roman"/>
          <w:sz w:val="24"/>
          <w:szCs w:val="24"/>
        </w:rPr>
        <w:t xml:space="preserve">, tỷ lệ </w:t>
      </w:r>
      <w:r w:rsidR="00F44CB3" w:rsidRPr="00D57523">
        <w:rPr>
          <w:rFonts w:ascii="Times New Roman" w:hAnsi="Times New Roman"/>
          <w:sz w:val="24"/>
          <w:szCs w:val="24"/>
        </w:rPr>
        <w:t>ức</w:t>
      </w:r>
      <w:r w:rsidRPr="00D57523">
        <w:rPr>
          <w:rFonts w:ascii="Times New Roman" w:hAnsi="Times New Roman"/>
          <w:sz w:val="24"/>
          <w:szCs w:val="24"/>
        </w:rPr>
        <w:t>,</w:t>
      </w:r>
    </w:p>
    <w:p w:rsidR="004B28C0" w:rsidRDefault="00F44CB3" w:rsidP="001E0DAC">
      <w:pPr>
        <w:pStyle w:val="ListParagraph"/>
        <w:numPr>
          <w:ilvl w:val="0"/>
          <w:numId w:val="9"/>
        </w:numPr>
        <w:spacing w:after="120"/>
        <w:jc w:val="both"/>
        <w:rPr>
          <w:rFonts w:ascii="Times New Roman" w:hAnsi="Times New Roman"/>
          <w:sz w:val="24"/>
          <w:szCs w:val="24"/>
        </w:rPr>
      </w:pPr>
      <w:r w:rsidRPr="00D57523">
        <w:rPr>
          <w:rFonts w:ascii="Times New Roman" w:hAnsi="Times New Roman"/>
          <w:sz w:val="24"/>
          <w:szCs w:val="24"/>
        </w:rPr>
        <w:t>Đ</w:t>
      </w:r>
      <w:r w:rsidR="004B28C0" w:rsidRPr="00D57523">
        <w:rPr>
          <w:rFonts w:ascii="Times New Roman" w:hAnsi="Times New Roman"/>
          <w:sz w:val="24"/>
          <w:szCs w:val="24"/>
        </w:rPr>
        <w:t>án</w:t>
      </w:r>
      <w:r w:rsidRPr="00D57523">
        <w:rPr>
          <w:rFonts w:ascii="Times New Roman" w:hAnsi="Times New Roman"/>
          <w:sz w:val="24"/>
          <w:szCs w:val="24"/>
        </w:rPr>
        <w:t>h giá cảm quan chất lượng thịt theo các tiêu chí sau:</w:t>
      </w:r>
    </w:p>
    <w:p w:rsidR="002D6944" w:rsidRDefault="002D6944" w:rsidP="002D6944">
      <w:pPr>
        <w:spacing w:after="120"/>
        <w:jc w:val="both"/>
        <w:rPr>
          <w:rFonts w:ascii="Times New Roman" w:hAnsi="Times New Roman"/>
          <w:szCs w:val="24"/>
        </w:rPr>
      </w:pPr>
    </w:p>
    <w:p w:rsidR="002D6944" w:rsidRDefault="002D6944" w:rsidP="002D6944">
      <w:pPr>
        <w:spacing w:after="120"/>
        <w:jc w:val="both"/>
        <w:rPr>
          <w:rFonts w:ascii="Times New Roman" w:hAnsi="Times New Roman"/>
          <w:szCs w:val="24"/>
        </w:rPr>
      </w:pPr>
    </w:p>
    <w:p w:rsidR="002D6944" w:rsidRPr="002D6944" w:rsidRDefault="002D6944" w:rsidP="002D6944">
      <w:pPr>
        <w:spacing w:after="120"/>
        <w:jc w:val="both"/>
        <w:rPr>
          <w:rFonts w:ascii="Times New Roman" w:hAnsi="Times New Roman"/>
          <w:szCs w:val="24"/>
        </w:rPr>
      </w:pPr>
    </w:p>
    <w:p w:rsidR="00F44CB3" w:rsidRPr="00D57523" w:rsidRDefault="00F44CB3" w:rsidP="00F44CB3">
      <w:pPr>
        <w:pStyle w:val="ListParagraph"/>
        <w:spacing w:after="120"/>
        <w:ind w:left="48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0"/>
        <w:gridCol w:w="1411"/>
        <w:gridCol w:w="1532"/>
        <w:gridCol w:w="1530"/>
        <w:gridCol w:w="1411"/>
      </w:tblGrid>
      <w:tr w:rsidR="00D57523" w:rsidRPr="00D57523" w:rsidTr="001E0DAC">
        <w:tc>
          <w:tcPr>
            <w:tcW w:w="2235"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pStyle w:val="ListParagraph"/>
              <w:ind w:left="842"/>
              <w:rPr>
                <w:rFonts w:ascii="Times New Roman" w:hAnsi="Times New Roman"/>
                <w:noProof/>
                <w:sz w:val="24"/>
                <w:szCs w:val="24"/>
              </w:rPr>
            </w:pPr>
          </w:p>
        </w:tc>
        <w:tc>
          <w:tcPr>
            <w:tcW w:w="1410"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Rất hấp dẫn</w:t>
            </w:r>
          </w:p>
        </w:tc>
        <w:tc>
          <w:tcPr>
            <w:tcW w:w="1411"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 xml:space="preserve">Khá hấp </w:t>
            </w:r>
            <w:r w:rsidRPr="00D57523">
              <w:rPr>
                <w:rFonts w:ascii="Times New Roman" w:hAnsi="Times New Roman"/>
                <w:noProof/>
                <w:szCs w:val="24"/>
              </w:rPr>
              <w:lastRenderedPageBreak/>
              <w:t>dẫn</w:t>
            </w:r>
          </w:p>
        </w:tc>
        <w:tc>
          <w:tcPr>
            <w:tcW w:w="1532"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lastRenderedPageBreak/>
              <w:t>Bình thường</w:t>
            </w:r>
          </w:p>
        </w:tc>
        <w:tc>
          <w:tcPr>
            <w:tcW w:w="1530"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Kém hấp dẫn</w:t>
            </w:r>
          </w:p>
        </w:tc>
        <w:tc>
          <w:tcPr>
            <w:tcW w:w="1411"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Rất tệ</w:t>
            </w:r>
          </w:p>
        </w:tc>
      </w:tr>
      <w:tr w:rsidR="00D57523" w:rsidRPr="00D57523" w:rsidTr="001E0DAC">
        <w:tc>
          <w:tcPr>
            <w:tcW w:w="2235"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lastRenderedPageBreak/>
              <w:t>Màu sắc da gà trước khi chế biến</w:t>
            </w:r>
          </w:p>
        </w:tc>
        <w:tc>
          <w:tcPr>
            <w:tcW w:w="1410"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532"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530"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r>
      <w:tr w:rsidR="00D57523" w:rsidRPr="00D57523" w:rsidTr="001E0DAC">
        <w:tc>
          <w:tcPr>
            <w:tcW w:w="2235"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r w:rsidRPr="00D57523">
              <w:rPr>
                <w:rFonts w:ascii="Times New Roman" w:hAnsi="Times New Roman"/>
                <w:noProof/>
                <w:szCs w:val="24"/>
              </w:rPr>
              <w:t>Màu sắc thịt gà trước khi chế biến</w:t>
            </w:r>
          </w:p>
        </w:tc>
        <w:tc>
          <w:tcPr>
            <w:tcW w:w="1410"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532"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530"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r>
      <w:tr w:rsidR="00F44CB3" w:rsidRPr="00D57523" w:rsidTr="001E0DAC">
        <w:tc>
          <w:tcPr>
            <w:tcW w:w="2235"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r w:rsidRPr="00D57523">
              <w:rPr>
                <w:rFonts w:ascii="Times New Roman" w:hAnsi="Times New Roman"/>
                <w:noProof/>
                <w:szCs w:val="24"/>
              </w:rPr>
              <w:t>Màu sắc da gà sau  khi chế biến</w:t>
            </w:r>
          </w:p>
        </w:tc>
        <w:tc>
          <w:tcPr>
            <w:tcW w:w="1410"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532"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530"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F44CB3" w:rsidRPr="00D57523" w:rsidRDefault="00F44CB3" w:rsidP="00F44CB3">
            <w:pPr>
              <w:spacing w:after="0" w:line="240" w:lineRule="auto"/>
              <w:jc w:val="center"/>
              <w:rPr>
                <w:rFonts w:ascii="Times New Roman" w:hAnsi="Times New Roman"/>
                <w:noProof/>
                <w:szCs w:val="24"/>
              </w:rPr>
            </w:pPr>
          </w:p>
        </w:tc>
      </w:tr>
    </w:tbl>
    <w:p w:rsidR="000D2721" w:rsidRPr="00D57523" w:rsidRDefault="000D2721" w:rsidP="000D2721">
      <w:pPr>
        <w:spacing w:after="0" w:line="360" w:lineRule="auto"/>
        <w:jc w:val="center"/>
        <w:rPr>
          <w:rFonts w:ascii="Times New Roman" w:hAnsi="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0"/>
        <w:gridCol w:w="1411"/>
        <w:gridCol w:w="1532"/>
        <w:gridCol w:w="1411"/>
        <w:gridCol w:w="1501"/>
      </w:tblGrid>
      <w:tr w:rsidR="00D57523" w:rsidRPr="00D57523" w:rsidTr="001E0DAC">
        <w:tc>
          <w:tcPr>
            <w:tcW w:w="2235"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410"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Rất ngon</w:t>
            </w:r>
          </w:p>
        </w:tc>
        <w:tc>
          <w:tcPr>
            <w:tcW w:w="1411"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Khá ngon</w:t>
            </w:r>
          </w:p>
        </w:tc>
        <w:tc>
          <w:tcPr>
            <w:tcW w:w="1532"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Bình thường</w:t>
            </w:r>
          </w:p>
        </w:tc>
        <w:tc>
          <w:tcPr>
            <w:tcW w:w="1411"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Kém ngon</w:t>
            </w:r>
          </w:p>
        </w:tc>
        <w:tc>
          <w:tcPr>
            <w:tcW w:w="1501"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Rất tệ</w:t>
            </w:r>
          </w:p>
        </w:tc>
      </w:tr>
      <w:tr w:rsidR="00D57523" w:rsidRPr="00D57523" w:rsidTr="001E0DAC">
        <w:tc>
          <w:tcPr>
            <w:tcW w:w="2235" w:type="dxa"/>
            <w:tcBorders>
              <w:top w:val="single" w:sz="4" w:space="0" w:color="auto"/>
              <w:left w:val="single" w:sz="4" w:space="0" w:color="auto"/>
              <w:bottom w:val="single" w:sz="4" w:space="0" w:color="auto"/>
              <w:right w:val="single" w:sz="4" w:space="0" w:color="auto"/>
            </w:tcBorders>
            <w:hideMark/>
          </w:tcPr>
          <w:p w:rsidR="000D2721" w:rsidRPr="00D57523" w:rsidRDefault="000D2721" w:rsidP="00F44CB3">
            <w:pPr>
              <w:spacing w:after="0" w:line="240" w:lineRule="auto"/>
              <w:jc w:val="center"/>
              <w:rPr>
                <w:rFonts w:ascii="Times New Roman" w:hAnsi="Times New Roman"/>
                <w:noProof/>
                <w:szCs w:val="24"/>
              </w:rPr>
            </w:pPr>
            <w:r w:rsidRPr="00D57523">
              <w:rPr>
                <w:rFonts w:ascii="Times New Roman" w:hAnsi="Times New Roman"/>
                <w:noProof/>
                <w:szCs w:val="24"/>
              </w:rPr>
              <w:t>Mùi vị thịt gà sau khi chế biến</w:t>
            </w:r>
          </w:p>
        </w:tc>
        <w:tc>
          <w:tcPr>
            <w:tcW w:w="1410"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532"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411"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c>
          <w:tcPr>
            <w:tcW w:w="1501" w:type="dxa"/>
            <w:tcBorders>
              <w:top w:val="single" w:sz="4" w:space="0" w:color="auto"/>
              <w:left w:val="single" w:sz="4" w:space="0" w:color="auto"/>
              <w:bottom w:val="single" w:sz="4" w:space="0" w:color="auto"/>
              <w:right w:val="single" w:sz="4" w:space="0" w:color="auto"/>
            </w:tcBorders>
          </w:tcPr>
          <w:p w:rsidR="000D2721" w:rsidRPr="00D57523" w:rsidRDefault="000D2721" w:rsidP="00F44CB3">
            <w:pPr>
              <w:spacing w:after="0" w:line="240" w:lineRule="auto"/>
              <w:jc w:val="center"/>
              <w:rPr>
                <w:rFonts w:ascii="Times New Roman" w:hAnsi="Times New Roman"/>
                <w:noProof/>
                <w:szCs w:val="24"/>
              </w:rPr>
            </w:pPr>
          </w:p>
        </w:tc>
      </w:tr>
    </w:tbl>
    <w:p w:rsidR="000D2721" w:rsidRPr="00D57523" w:rsidRDefault="000D2721" w:rsidP="000D2721">
      <w:pPr>
        <w:spacing w:after="0" w:line="360" w:lineRule="auto"/>
        <w:ind w:firstLine="567"/>
        <w:jc w:val="both"/>
        <w:rPr>
          <w:rFonts w:ascii="Times New Roman" w:hAnsi="Times New Roman"/>
          <w:bCs/>
          <w:szCs w:val="24"/>
        </w:rPr>
      </w:pPr>
      <w:r w:rsidRPr="00D57523">
        <w:rPr>
          <w:rFonts w:ascii="Times New Roman" w:hAnsi="Times New Roman"/>
          <w:bCs/>
          <w:szCs w:val="24"/>
        </w:rPr>
        <w:t xml:space="preserve">Thang đo có 4 chỉ tiêu đánh giá, mỗi chỉ tiêu sẽ có 5 mức độ lựa chọn tương ứng với 5 mức độ trong thang Likert. Từ 5 mức độ đó, </w:t>
      </w:r>
      <w:r w:rsidR="00F44CB3" w:rsidRPr="00D57523">
        <w:rPr>
          <w:rFonts w:ascii="Times New Roman" w:hAnsi="Times New Roman"/>
          <w:bCs/>
          <w:szCs w:val="24"/>
        </w:rPr>
        <w:t xml:space="preserve"> chúng</w:t>
      </w:r>
      <w:r w:rsidRPr="00D57523">
        <w:rPr>
          <w:rFonts w:ascii="Times New Roman" w:hAnsi="Times New Roman"/>
          <w:bCs/>
          <w:szCs w:val="24"/>
        </w:rPr>
        <w:t>tôi sẽ qui ra điểm tương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D57523" w:rsidRPr="00D57523" w:rsidTr="001E0DAC">
        <w:tc>
          <w:tcPr>
            <w:tcW w:w="478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D2721" w:rsidRPr="00D57523" w:rsidRDefault="000D2721">
            <w:pPr>
              <w:spacing w:after="0" w:line="360" w:lineRule="auto"/>
              <w:ind w:firstLine="567"/>
              <w:jc w:val="center"/>
              <w:rPr>
                <w:rFonts w:ascii="Times New Roman" w:hAnsi="Times New Roman"/>
                <w:b/>
                <w:bCs/>
                <w:szCs w:val="24"/>
              </w:rPr>
            </w:pPr>
            <w:r w:rsidRPr="00D57523">
              <w:rPr>
                <w:rFonts w:ascii="Times New Roman" w:hAnsi="Times New Roman"/>
                <w:b/>
                <w:bCs/>
                <w:szCs w:val="24"/>
              </w:rPr>
              <w:t>Mức độ</w:t>
            </w:r>
          </w:p>
        </w:tc>
        <w:tc>
          <w:tcPr>
            <w:tcW w:w="468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D2721" w:rsidRPr="00D57523" w:rsidRDefault="000D2721">
            <w:pPr>
              <w:spacing w:after="0" w:line="360" w:lineRule="auto"/>
              <w:ind w:firstLine="567"/>
              <w:jc w:val="center"/>
              <w:rPr>
                <w:rFonts w:ascii="Times New Roman" w:hAnsi="Times New Roman"/>
                <w:b/>
                <w:bCs/>
                <w:szCs w:val="24"/>
              </w:rPr>
            </w:pPr>
            <w:r w:rsidRPr="00D57523">
              <w:rPr>
                <w:rFonts w:ascii="Times New Roman" w:hAnsi="Times New Roman"/>
                <w:b/>
                <w:bCs/>
                <w:szCs w:val="24"/>
              </w:rPr>
              <w:t>Điểm</w:t>
            </w:r>
          </w:p>
        </w:tc>
      </w:tr>
      <w:tr w:rsidR="00D57523" w:rsidRPr="00D57523" w:rsidTr="001E0DAC">
        <w:tc>
          <w:tcPr>
            <w:tcW w:w="4788"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Rất hấp dẫn</w:t>
            </w:r>
          </w:p>
        </w:tc>
        <w:tc>
          <w:tcPr>
            <w:tcW w:w="4680"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5</w:t>
            </w:r>
          </w:p>
        </w:tc>
      </w:tr>
      <w:tr w:rsidR="00D57523" w:rsidRPr="00D57523" w:rsidTr="001E0DAC">
        <w:tc>
          <w:tcPr>
            <w:tcW w:w="4788"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Khá hấp dẫn</w:t>
            </w:r>
          </w:p>
        </w:tc>
        <w:tc>
          <w:tcPr>
            <w:tcW w:w="4680"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4</w:t>
            </w:r>
          </w:p>
        </w:tc>
      </w:tr>
      <w:tr w:rsidR="00D57523" w:rsidRPr="00D57523" w:rsidTr="001E0DAC">
        <w:tc>
          <w:tcPr>
            <w:tcW w:w="4788"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Bình thường</w:t>
            </w:r>
          </w:p>
        </w:tc>
        <w:tc>
          <w:tcPr>
            <w:tcW w:w="4680"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3</w:t>
            </w:r>
          </w:p>
        </w:tc>
      </w:tr>
      <w:tr w:rsidR="00D57523" w:rsidRPr="00D57523" w:rsidTr="001E0DAC">
        <w:tc>
          <w:tcPr>
            <w:tcW w:w="4788"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Kém hấp dẫn</w:t>
            </w:r>
          </w:p>
        </w:tc>
        <w:tc>
          <w:tcPr>
            <w:tcW w:w="4680" w:type="dxa"/>
            <w:tcBorders>
              <w:top w:val="single" w:sz="4" w:space="0" w:color="auto"/>
              <w:left w:val="single" w:sz="4" w:space="0" w:color="auto"/>
              <w:bottom w:val="single" w:sz="4" w:space="0" w:color="auto"/>
              <w:right w:val="single" w:sz="4" w:space="0" w:color="auto"/>
            </w:tcBorders>
            <w:vAlign w:val="center"/>
            <w:hideMark/>
          </w:tcPr>
          <w:p w:rsidR="000D2721" w:rsidRPr="00D57523" w:rsidRDefault="000D2721">
            <w:pPr>
              <w:spacing w:after="0" w:line="360" w:lineRule="auto"/>
              <w:ind w:firstLine="567"/>
              <w:jc w:val="center"/>
              <w:rPr>
                <w:rFonts w:ascii="Times New Roman" w:hAnsi="Times New Roman"/>
                <w:bCs/>
                <w:szCs w:val="24"/>
              </w:rPr>
            </w:pPr>
            <w:r w:rsidRPr="00D57523">
              <w:rPr>
                <w:rFonts w:ascii="Times New Roman" w:hAnsi="Times New Roman"/>
                <w:bCs/>
                <w:szCs w:val="24"/>
              </w:rPr>
              <w:t>2</w:t>
            </w:r>
          </w:p>
        </w:tc>
      </w:tr>
      <w:tr w:rsidR="000D2721" w:rsidRPr="00D57523" w:rsidTr="001E0DAC">
        <w:tc>
          <w:tcPr>
            <w:tcW w:w="4788" w:type="dxa"/>
            <w:tcBorders>
              <w:top w:val="single" w:sz="4" w:space="0" w:color="auto"/>
              <w:left w:val="single" w:sz="4" w:space="0" w:color="auto"/>
              <w:bottom w:val="single" w:sz="4" w:space="0" w:color="auto"/>
              <w:right w:val="single" w:sz="4" w:space="0" w:color="auto"/>
            </w:tcBorders>
            <w:hideMark/>
          </w:tcPr>
          <w:p w:rsidR="000D2721" w:rsidRPr="00D57523" w:rsidRDefault="000D2721" w:rsidP="001E0DAC">
            <w:pPr>
              <w:spacing w:after="0" w:line="360" w:lineRule="auto"/>
              <w:ind w:firstLine="567"/>
              <w:jc w:val="center"/>
              <w:rPr>
                <w:rFonts w:ascii="Times New Roman" w:hAnsi="Times New Roman"/>
                <w:bCs/>
                <w:szCs w:val="24"/>
              </w:rPr>
            </w:pPr>
            <w:r w:rsidRPr="00D57523">
              <w:rPr>
                <w:rFonts w:ascii="Times New Roman" w:hAnsi="Times New Roman"/>
                <w:bCs/>
                <w:szCs w:val="24"/>
              </w:rPr>
              <w:t>Rất tệ</w:t>
            </w:r>
          </w:p>
        </w:tc>
        <w:tc>
          <w:tcPr>
            <w:tcW w:w="4680" w:type="dxa"/>
            <w:tcBorders>
              <w:top w:val="single" w:sz="4" w:space="0" w:color="auto"/>
              <w:left w:val="single" w:sz="4" w:space="0" w:color="auto"/>
              <w:bottom w:val="single" w:sz="4" w:space="0" w:color="auto"/>
              <w:right w:val="single" w:sz="4" w:space="0" w:color="auto"/>
            </w:tcBorders>
            <w:hideMark/>
          </w:tcPr>
          <w:p w:rsidR="000D2721" w:rsidRPr="00D57523" w:rsidRDefault="000D2721" w:rsidP="001E0DAC">
            <w:pPr>
              <w:spacing w:after="0" w:line="360" w:lineRule="auto"/>
              <w:ind w:firstLine="567"/>
              <w:jc w:val="center"/>
              <w:rPr>
                <w:rFonts w:ascii="Times New Roman" w:hAnsi="Times New Roman"/>
                <w:bCs/>
                <w:szCs w:val="24"/>
              </w:rPr>
            </w:pPr>
            <w:r w:rsidRPr="00D57523">
              <w:rPr>
                <w:rFonts w:ascii="Times New Roman" w:hAnsi="Times New Roman"/>
                <w:bCs/>
                <w:szCs w:val="24"/>
              </w:rPr>
              <w:t>1</w:t>
            </w:r>
          </w:p>
        </w:tc>
      </w:tr>
    </w:tbl>
    <w:p w:rsidR="005F691B" w:rsidRPr="00D57523" w:rsidRDefault="005F691B" w:rsidP="005F691B">
      <w:pPr>
        <w:spacing w:after="120" w:line="240" w:lineRule="auto"/>
        <w:rPr>
          <w:rFonts w:ascii="Times New Roman" w:hAnsi="Times New Roman"/>
          <w:b/>
          <w:szCs w:val="24"/>
        </w:rPr>
      </w:pPr>
    </w:p>
    <w:p w:rsidR="00F44CB3" w:rsidRPr="00D57523" w:rsidRDefault="00F44CB3" w:rsidP="005F691B">
      <w:pPr>
        <w:spacing w:after="120" w:line="240" w:lineRule="auto"/>
        <w:rPr>
          <w:rFonts w:ascii="Times New Roman" w:hAnsi="Times New Roman"/>
          <w:b/>
          <w:szCs w:val="24"/>
        </w:rPr>
      </w:pPr>
      <w:r w:rsidRPr="00D57523">
        <w:rPr>
          <w:rFonts w:ascii="Times New Roman" w:hAnsi="Times New Roman"/>
          <w:b/>
          <w:szCs w:val="24"/>
        </w:rPr>
        <w:t xml:space="preserve">Phân tích thống kê </w:t>
      </w:r>
    </w:p>
    <w:p w:rsidR="00F44CB3" w:rsidRPr="00D57523" w:rsidRDefault="00F44CB3" w:rsidP="005F691B">
      <w:pPr>
        <w:spacing w:after="120" w:line="240" w:lineRule="auto"/>
        <w:jc w:val="both"/>
        <w:rPr>
          <w:rFonts w:ascii="Times New Roman" w:hAnsi="Times New Roman"/>
          <w:szCs w:val="24"/>
        </w:rPr>
      </w:pPr>
      <w:r w:rsidRPr="00D57523">
        <w:rPr>
          <w:rFonts w:ascii="Times New Roman" w:hAnsi="Times New Roman"/>
          <w:szCs w:val="24"/>
        </w:rPr>
        <w:t>Thí nghiệm nuôi dưỡng được bố trí theo phương pháp ngẫu nhiên hoàn toàn, có mô hình thống kê như sau:</w:t>
      </w:r>
    </w:p>
    <w:p w:rsidR="00F44CB3" w:rsidRPr="00D57523" w:rsidRDefault="00F44CB3" w:rsidP="00F44CB3">
      <w:pPr>
        <w:spacing w:after="120"/>
        <w:rPr>
          <w:rFonts w:ascii="Times New Roman" w:hAnsi="Times New Roman"/>
          <w:szCs w:val="24"/>
        </w:rPr>
      </w:pPr>
      <w:r w:rsidRPr="00D57523">
        <w:rPr>
          <w:rFonts w:ascii="Times New Roman" w:hAnsi="Times New Roman"/>
          <w:szCs w:val="24"/>
        </w:rPr>
        <w:t>Yij = µ + Ti + eij</w:t>
      </w:r>
    </w:p>
    <w:p w:rsidR="00F44CB3" w:rsidRPr="00D57523" w:rsidRDefault="00F44CB3" w:rsidP="00F44CB3">
      <w:pPr>
        <w:spacing w:after="120"/>
        <w:rPr>
          <w:rFonts w:ascii="Times New Roman" w:hAnsi="Times New Roman"/>
          <w:szCs w:val="24"/>
        </w:rPr>
      </w:pPr>
      <w:r w:rsidRPr="00D57523">
        <w:rPr>
          <w:rFonts w:ascii="Times New Roman" w:hAnsi="Times New Roman"/>
          <w:szCs w:val="24"/>
        </w:rPr>
        <w:t>Trong đó: Yij là giá trị quan sát thứ j của nghiệm thứ i</w:t>
      </w:r>
    </w:p>
    <w:p w:rsidR="00F44CB3" w:rsidRPr="00D57523" w:rsidRDefault="00F44CB3" w:rsidP="00F44CB3">
      <w:pPr>
        <w:spacing w:after="120"/>
        <w:rPr>
          <w:rFonts w:ascii="Times New Roman" w:hAnsi="Times New Roman"/>
          <w:szCs w:val="24"/>
        </w:rPr>
      </w:pPr>
      <w:r w:rsidRPr="00D57523">
        <w:rPr>
          <w:rFonts w:ascii="Times New Roman" w:hAnsi="Times New Roman"/>
          <w:szCs w:val="24"/>
        </w:rPr>
        <w:t xml:space="preserve"> µ: Trung bình của quần thể</w:t>
      </w:r>
    </w:p>
    <w:p w:rsidR="00F44CB3" w:rsidRPr="00D57523" w:rsidRDefault="00F44CB3" w:rsidP="00F44CB3">
      <w:pPr>
        <w:spacing w:after="120"/>
        <w:rPr>
          <w:rFonts w:ascii="Times New Roman" w:hAnsi="Times New Roman"/>
          <w:szCs w:val="24"/>
        </w:rPr>
      </w:pPr>
      <w:r w:rsidRPr="00D57523">
        <w:rPr>
          <w:rFonts w:ascii="Times New Roman" w:hAnsi="Times New Roman"/>
          <w:szCs w:val="24"/>
        </w:rPr>
        <w:t xml:space="preserve">Ti: ảnh hưởng của nhân tố nghiên cứu </w:t>
      </w:r>
    </w:p>
    <w:p w:rsidR="00F44CB3" w:rsidRPr="00D57523" w:rsidRDefault="00F44CB3" w:rsidP="00F44CB3">
      <w:pPr>
        <w:spacing w:after="120"/>
        <w:rPr>
          <w:rFonts w:ascii="Times New Roman" w:hAnsi="Times New Roman"/>
          <w:szCs w:val="24"/>
        </w:rPr>
      </w:pPr>
      <w:r w:rsidRPr="00D57523">
        <w:rPr>
          <w:rFonts w:ascii="Times New Roman" w:hAnsi="Times New Roman"/>
          <w:szCs w:val="24"/>
        </w:rPr>
        <w:t>eij là sai số thí nghiệm</w:t>
      </w:r>
    </w:p>
    <w:p w:rsidR="00F44CB3" w:rsidRDefault="00F44CB3" w:rsidP="00F44CB3">
      <w:pPr>
        <w:spacing w:after="120"/>
        <w:ind w:firstLine="720"/>
        <w:jc w:val="both"/>
        <w:rPr>
          <w:rFonts w:ascii="Times New Roman" w:hAnsi="Times New Roman"/>
          <w:szCs w:val="24"/>
        </w:rPr>
      </w:pPr>
      <w:r w:rsidRPr="00D57523">
        <w:rPr>
          <w:rFonts w:ascii="Times New Roman" w:hAnsi="Times New Roman"/>
          <w:szCs w:val="24"/>
        </w:rPr>
        <w:t>Số liệu được xử lý thông kê theo phương pháp phân tích phương sai (ANOVA) trên phần mềm Minitab 16. Tukey - Test được sử dụng để so sánh các số trung bình với độ tin cậy 95%. Các giá trị trung bình được coi là khác nhau có ý nghĩa thống kê khi giá trị P nhỏ hơn 0,05.</w:t>
      </w:r>
    </w:p>
    <w:p w:rsidR="002D6944" w:rsidRDefault="002D6944" w:rsidP="00F44CB3">
      <w:pPr>
        <w:spacing w:after="120"/>
        <w:ind w:firstLine="720"/>
        <w:jc w:val="both"/>
        <w:rPr>
          <w:rFonts w:ascii="Times New Roman" w:hAnsi="Times New Roman"/>
          <w:szCs w:val="24"/>
        </w:rPr>
      </w:pPr>
    </w:p>
    <w:p w:rsidR="002D6944" w:rsidRDefault="002D6944" w:rsidP="00F44CB3">
      <w:pPr>
        <w:spacing w:after="120"/>
        <w:ind w:firstLine="720"/>
        <w:jc w:val="both"/>
        <w:rPr>
          <w:rFonts w:ascii="Times New Roman" w:hAnsi="Times New Roman"/>
          <w:szCs w:val="24"/>
        </w:rPr>
      </w:pPr>
    </w:p>
    <w:p w:rsidR="002D6944" w:rsidRPr="00D57523" w:rsidRDefault="002D6944" w:rsidP="00F44CB3">
      <w:pPr>
        <w:spacing w:after="120"/>
        <w:ind w:firstLine="720"/>
        <w:jc w:val="both"/>
        <w:rPr>
          <w:rFonts w:ascii="Times New Roman" w:hAnsi="Times New Roman"/>
          <w:szCs w:val="24"/>
        </w:rPr>
      </w:pPr>
    </w:p>
    <w:p w:rsidR="00F44CB3" w:rsidRPr="00D57523" w:rsidRDefault="00F44CB3" w:rsidP="00F44CB3">
      <w:pPr>
        <w:widowControl w:val="0"/>
        <w:wordWrap w:val="0"/>
        <w:autoSpaceDE w:val="0"/>
        <w:autoSpaceDN w:val="0"/>
        <w:spacing w:after="0" w:line="240" w:lineRule="auto"/>
        <w:jc w:val="both"/>
        <w:rPr>
          <w:rFonts w:ascii="Times New Roman" w:hAnsi="Times New Roman"/>
          <w:b/>
          <w:szCs w:val="24"/>
        </w:rPr>
      </w:pPr>
      <w:r w:rsidRPr="00D57523">
        <w:rPr>
          <w:rFonts w:ascii="Times New Roman" w:hAnsi="Times New Roman"/>
          <w:b/>
          <w:szCs w:val="24"/>
        </w:rPr>
        <w:t>KẾT QUẢ VÀ THẢO LUẬN</w:t>
      </w:r>
    </w:p>
    <w:p w:rsidR="006E2EF7" w:rsidRPr="00D57523" w:rsidRDefault="00F44CB3">
      <w:pPr>
        <w:rPr>
          <w:rFonts w:ascii="Times New Roman" w:hAnsi="Times New Roman"/>
          <w:b/>
          <w:szCs w:val="24"/>
        </w:rPr>
      </w:pPr>
      <w:r w:rsidRPr="00D57523">
        <w:rPr>
          <w:rFonts w:ascii="Times New Roman" w:hAnsi="Times New Roman"/>
          <w:b/>
          <w:szCs w:val="24"/>
        </w:rPr>
        <w:lastRenderedPageBreak/>
        <w:t>Kết quả về khối lượng và tăng trọng của gà thí nghiệm</w:t>
      </w:r>
    </w:p>
    <w:p w:rsidR="00F44CB3" w:rsidRPr="00D57523" w:rsidRDefault="00F44CB3" w:rsidP="002F50D5">
      <w:pPr>
        <w:ind w:firstLine="720"/>
        <w:jc w:val="both"/>
        <w:rPr>
          <w:rFonts w:ascii="Times New Roman" w:hAnsi="Times New Roman"/>
          <w:szCs w:val="24"/>
        </w:rPr>
      </w:pPr>
      <w:r w:rsidRPr="00D57523">
        <w:rPr>
          <w:rFonts w:ascii="Times New Roman" w:hAnsi="Times New Roman"/>
          <w:szCs w:val="24"/>
        </w:rPr>
        <w:t>Trọng lượng lúc bắt đầu thí nghiệm là như nhau ở các nghiệm thức. Sau 4 và 8 tuần thí nghiệm không có sự sai khác có ý nghĩa thống kê giữ</w:t>
      </w:r>
      <w:r w:rsidR="00D57523" w:rsidRPr="00D57523">
        <w:rPr>
          <w:rFonts w:ascii="Times New Roman" w:hAnsi="Times New Roman"/>
          <w:szCs w:val="24"/>
        </w:rPr>
        <w:t>a</w:t>
      </w:r>
      <w:r w:rsidRPr="00D57523">
        <w:rPr>
          <w:rFonts w:ascii="Times New Roman" w:hAnsi="Times New Roman"/>
          <w:szCs w:val="24"/>
        </w:rPr>
        <w:t xml:space="preserve"> các nghiệm thức thí nghiệ</w:t>
      </w:r>
      <w:r w:rsidR="003A2174">
        <w:rPr>
          <w:rFonts w:ascii="Times New Roman" w:hAnsi="Times New Roman"/>
          <w:szCs w:val="24"/>
        </w:rPr>
        <w:t xml:space="preserve">m. </w:t>
      </w:r>
      <w:r w:rsidRPr="00D57523">
        <w:rPr>
          <w:rFonts w:ascii="Times New Roman" w:hAnsi="Times New Roman"/>
          <w:szCs w:val="24"/>
        </w:rPr>
        <w:t>Trọng lượng gà lúc kết thúc thí nghiệ</w:t>
      </w:r>
      <w:r w:rsidR="003A2174">
        <w:rPr>
          <w:rFonts w:ascii="Times New Roman" w:hAnsi="Times New Roman"/>
          <w:szCs w:val="24"/>
        </w:rPr>
        <w:t>m ca</w:t>
      </w:r>
      <w:r w:rsidRPr="00D57523">
        <w:rPr>
          <w:rFonts w:ascii="Times New Roman" w:hAnsi="Times New Roman"/>
          <w:szCs w:val="24"/>
        </w:rPr>
        <w:t>o nhất ở nghiệm thức sử dụng thay thế</w:t>
      </w:r>
      <w:r w:rsidR="00845A31">
        <w:rPr>
          <w:rFonts w:ascii="Times New Roman" w:hAnsi="Times New Roman"/>
          <w:szCs w:val="24"/>
        </w:rPr>
        <w:t xml:space="preserve"> 50 </w:t>
      </w:r>
      <w:r w:rsidRPr="00D57523">
        <w:rPr>
          <w:rFonts w:ascii="Times New Roman" w:hAnsi="Times New Roman"/>
          <w:szCs w:val="24"/>
        </w:rPr>
        <w:t xml:space="preserve">% </w:t>
      </w:r>
      <w:r w:rsidR="00845A31">
        <w:rPr>
          <w:rFonts w:ascii="Times New Roman" w:hAnsi="Times New Roman"/>
          <w:szCs w:val="24"/>
        </w:rPr>
        <w:t>bột cá biển</w:t>
      </w:r>
      <w:r w:rsidRPr="00D57523">
        <w:rPr>
          <w:rFonts w:ascii="Times New Roman" w:hAnsi="Times New Roman"/>
          <w:szCs w:val="24"/>
        </w:rPr>
        <w:t xml:space="preserve"> trong khẩu phần bằng b</w:t>
      </w:r>
      <w:r w:rsidR="002F50D5" w:rsidRPr="00D57523">
        <w:rPr>
          <w:rFonts w:ascii="Times New Roman" w:hAnsi="Times New Roman"/>
          <w:szCs w:val="24"/>
        </w:rPr>
        <w:t xml:space="preserve">ột cá Tra (NT 2). Tương tự về tăng trọng cũng không có sự khác nhau giữa các nghiệm thức của thí nghiệm, tuy nhiên việc thay thế bột cá biển bằng bột các </w:t>
      </w:r>
      <w:r w:rsidR="003A2174" w:rsidRPr="00D57523">
        <w:rPr>
          <w:rFonts w:ascii="Times New Roman" w:hAnsi="Times New Roman"/>
          <w:szCs w:val="24"/>
        </w:rPr>
        <w:t xml:space="preserve">Tra </w:t>
      </w:r>
      <w:r w:rsidR="002F50D5" w:rsidRPr="00D57523">
        <w:rPr>
          <w:rFonts w:ascii="Times New Roman" w:hAnsi="Times New Roman"/>
          <w:szCs w:val="24"/>
        </w:rPr>
        <w:t>không ảnh hưởng đến khả năng tăng trọng của gà thí nghiệm.</w:t>
      </w:r>
    </w:p>
    <w:p w:rsidR="004C039C" w:rsidRPr="00D57523" w:rsidRDefault="00CF1992" w:rsidP="00F44CB3">
      <w:pPr>
        <w:pStyle w:val="ListParagraph"/>
        <w:rPr>
          <w:rFonts w:ascii="Times New Roman" w:hAnsi="Times New Roman"/>
          <w:sz w:val="24"/>
          <w:szCs w:val="24"/>
        </w:rPr>
      </w:pPr>
      <w:r w:rsidRPr="00D57523">
        <w:rPr>
          <w:rFonts w:ascii="Times New Roman" w:hAnsi="Times New Roman"/>
          <w:sz w:val="24"/>
          <w:szCs w:val="24"/>
        </w:rPr>
        <w:t xml:space="preserve">Bảng 1. </w:t>
      </w:r>
      <w:r w:rsidR="004C039C" w:rsidRPr="00D57523">
        <w:rPr>
          <w:rFonts w:ascii="Times New Roman" w:hAnsi="Times New Roman"/>
          <w:sz w:val="24"/>
          <w:szCs w:val="24"/>
        </w:rPr>
        <w:t>Khối lượng và tăng trọng của gà thí nghiệm</w:t>
      </w:r>
    </w:p>
    <w:tbl>
      <w:tblPr>
        <w:tblW w:w="9162"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862"/>
        <w:gridCol w:w="1710"/>
        <w:gridCol w:w="1440"/>
        <w:gridCol w:w="1260"/>
        <w:gridCol w:w="1080"/>
        <w:gridCol w:w="810"/>
      </w:tblGrid>
      <w:tr w:rsidR="00D450CE" w:rsidRPr="00D57523" w:rsidTr="00845A31">
        <w:trPr>
          <w:trHeight w:val="159"/>
        </w:trPr>
        <w:tc>
          <w:tcPr>
            <w:tcW w:w="2862" w:type="dxa"/>
            <w:tcBorders>
              <w:top w:val="single" w:sz="4" w:space="0" w:color="auto"/>
              <w:left w:val="nil"/>
              <w:bottom w:val="single" w:sz="4" w:space="0" w:color="auto"/>
              <w:right w:val="nil"/>
            </w:tcBorders>
            <w:vAlign w:val="center"/>
            <w:hideMark/>
          </w:tcPr>
          <w:p w:rsidR="00D450CE" w:rsidRPr="00D57523" w:rsidRDefault="00D450CE" w:rsidP="00CF1992">
            <w:pPr>
              <w:spacing w:after="120" w:line="240" w:lineRule="auto"/>
              <w:jc w:val="center"/>
              <w:rPr>
                <w:rFonts w:ascii="Times New Roman" w:hAnsi="Times New Roman"/>
                <w:b/>
                <w:szCs w:val="24"/>
              </w:rPr>
            </w:pPr>
            <w:r w:rsidRPr="00D57523">
              <w:rPr>
                <w:rFonts w:ascii="Times New Roman" w:hAnsi="Times New Roman"/>
                <w:b/>
                <w:szCs w:val="24"/>
              </w:rPr>
              <w:t>Chỉ tiêu</w:t>
            </w:r>
          </w:p>
        </w:tc>
        <w:tc>
          <w:tcPr>
            <w:tcW w:w="1710" w:type="dxa"/>
            <w:tcBorders>
              <w:top w:val="single" w:sz="4" w:space="0" w:color="auto"/>
              <w:left w:val="nil"/>
              <w:bottom w:val="single" w:sz="4" w:space="0" w:color="auto"/>
              <w:right w:val="nil"/>
            </w:tcBorders>
            <w:vAlign w:val="center"/>
            <w:hideMark/>
          </w:tcPr>
          <w:p w:rsidR="00D450CE" w:rsidRPr="00D57523" w:rsidRDefault="00D450CE" w:rsidP="00CF1992">
            <w:pPr>
              <w:spacing w:after="120" w:line="240" w:lineRule="auto"/>
              <w:jc w:val="center"/>
              <w:rPr>
                <w:rFonts w:ascii="Times New Roman" w:hAnsi="Times New Roman"/>
                <w:b/>
                <w:szCs w:val="24"/>
              </w:rPr>
            </w:pPr>
            <w:r w:rsidRPr="00D57523">
              <w:rPr>
                <w:rFonts w:ascii="Times New Roman" w:hAnsi="Times New Roman"/>
                <w:b/>
                <w:szCs w:val="24"/>
              </w:rPr>
              <w:t>NT1</w:t>
            </w:r>
          </w:p>
        </w:tc>
        <w:tc>
          <w:tcPr>
            <w:tcW w:w="1440" w:type="dxa"/>
            <w:tcBorders>
              <w:top w:val="single" w:sz="4" w:space="0" w:color="auto"/>
              <w:left w:val="nil"/>
              <w:bottom w:val="single" w:sz="4" w:space="0" w:color="auto"/>
              <w:right w:val="nil"/>
            </w:tcBorders>
            <w:hideMark/>
          </w:tcPr>
          <w:p w:rsidR="00D450CE" w:rsidRPr="00D57523" w:rsidRDefault="00D450CE" w:rsidP="00CF1992">
            <w:pPr>
              <w:spacing w:after="120" w:line="240" w:lineRule="auto"/>
              <w:jc w:val="center"/>
              <w:rPr>
                <w:rFonts w:ascii="Times New Roman" w:hAnsi="Times New Roman"/>
                <w:b/>
                <w:szCs w:val="24"/>
              </w:rPr>
            </w:pPr>
            <w:r w:rsidRPr="00D57523">
              <w:rPr>
                <w:rFonts w:ascii="Times New Roman" w:hAnsi="Times New Roman"/>
                <w:b/>
                <w:szCs w:val="24"/>
              </w:rPr>
              <w:t>NT</w:t>
            </w:r>
            <w:r w:rsidR="00845A31">
              <w:rPr>
                <w:rFonts w:ascii="Times New Roman" w:hAnsi="Times New Roman"/>
                <w:b/>
                <w:szCs w:val="24"/>
              </w:rPr>
              <w:t>2</w:t>
            </w:r>
          </w:p>
        </w:tc>
        <w:tc>
          <w:tcPr>
            <w:tcW w:w="1260" w:type="dxa"/>
            <w:tcBorders>
              <w:top w:val="single" w:sz="4" w:space="0" w:color="auto"/>
              <w:left w:val="nil"/>
              <w:bottom w:val="single" w:sz="4" w:space="0" w:color="auto"/>
              <w:right w:val="nil"/>
            </w:tcBorders>
            <w:hideMark/>
          </w:tcPr>
          <w:p w:rsidR="00D450CE" w:rsidRPr="00D57523" w:rsidRDefault="00D450CE" w:rsidP="00CF1992">
            <w:pPr>
              <w:spacing w:after="120" w:line="240" w:lineRule="auto"/>
              <w:jc w:val="center"/>
              <w:rPr>
                <w:rFonts w:ascii="Times New Roman" w:hAnsi="Times New Roman"/>
                <w:b/>
                <w:szCs w:val="24"/>
              </w:rPr>
            </w:pPr>
            <w:r w:rsidRPr="00D57523">
              <w:rPr>
                <w:rFonts w:ascii="Times New Roman" w:hAnsi="Times New Roman"/>
                <w:b/>
                <w:szCs w:val="24"/>
              </w:rPr>
              <w:t>NT</w:t>
            </w:r>
            <w:r w:rsidR="00845A31">
              <w:rPr>
                <w:rFonts w:ascii="Times New Roman" w:hAnsi="Times New Roman"/>
                <w:b/>
                <w:szCs w:val="24"/>
              </w:rPr>
              <w:t>3</w:t>
            </w:r>
          </w:p>
        </w:tc>
        <w:tc>
          <w:tcPr>
            <w:tcW w:w="1080" w:type="dxa"/>
            <w:tcBorders>
              <w:top w:val="single" w:sz="4" w:space="0" w:color="auto"/>
              <w:left w:val="nil"/>
              <w:bottom w:val="single" w:sz="4" w:space="0" w:color="auto"/>
              <w:right w:val="nil"/>
            </w:tcBorders>
            <w:hideMark/>
          </w:tcPr>
          <w:p w:rsidR="00D450CE" w:rsidRPr="00D57523" w:rsidRDefault="00D450CE" w:rsidP="00CF1992">
            <w:pPr>
              <w:spacing w:after="120" w:line="240" w:lineRule="auto"/>
              <w:jc w:val="center"/>
              <w:rPr>
                <w:rFonts w:ascii="Times New Roman" w:hAnsi="Times New Roman"/>
                <w:b/>
                <w:szCs w:val="24"/>
              </w:rPr>
            </w:pPr>
            <w:r w:rsidRPr="00D57523">
              <w:rPr>
                <w:rFonts w:ascii="Times New Roman" w:hAnsi="Times New Roman"/>
                <w:b/>
                <w:szCs w:val="24"/>
              </w:rPr>
              <w:t>SEM</w:t>
            </w:r>
          </w:p>
        </w:tc>
        <w:tc>
          <w:tcPr>
            <w:tcW w:w="810" w:type="dxa"/>
            <w:tcBorders>
              <w:top w:val="single" w:sz="4" w:space="0" w:color="auto"/>
              <w:left w:val="nil"/>
              <w:bottom w:val="single" w:sz="4" w:space="0" w:color="auto"/>
              <w:right w:val="nil"/>
            </w:tcBorders>
          </w:tcPr>
          <w:p w:rsidR="00D450CE" w:rsidRPr="00D57523" w:rsidRDefault="00D450CE" w:rsidP="00CF1992">
            <w:pPr>
              <w:spacing w:after="120" w:line="240" w:lineRule="auto"/>
              <w:jc w:val="center"/>
              <w:rPr>
                <w:rFonts w:ascii="Times New Roman" w:hAnsi="Times New Roman"/>
                <w:b/>
                <w:szCs w:val="24"/>
              </w:rPr>
            </w:pPr>
            <w:r w:rsidRPr="00D57523">
              <w:rPr>
                <w:rFonts w:ascii="Times New Roman" w:hAnsi="Times New Roman"/>
                <w:b/>
                <w:szCs w:val="24"/>
              </w:rPr>
              <w:t>P</w:t>
            </w:r>
          </w:p>
        </w:tc>
      </w:tr>
      <w:tr w:rsidR="00D450CE" w:rsidRPr="00D57523" w:rsidTr="00845A31">
        <w:trPr>
          <w:trHeight w:val="265"/>
        </w:trPr>
        <w:tc>
          <w:tcPr>
            <w:tcW w:w="2862" w:type="dxa"/>
            <w:tcBorders>
              <w:top w:val="single" w:sz="4" w:space="0" w:color="auto"/>
              <w:left w:val="nil"/>
              <w:bottom w:val="nil"/>
              <w:right w:val="nil"/>
            </w:tcBorders>
            <w:vAlign w:val="center"/>
            <w:hideMark/>
          </w:tcPr>
          <w:p w:rsidR="00D450CE" w:rsidRPr="00D57523" w:rsidRDefault="00D450CE" w:rsidP="00CF1992">
            <w:pPr>
              <w:spacing w:after="120" w:line="240" w:lineRule="auto"/>
              <w:ind w:left="-108" w:right="-108"/>
              <w:rPr>
                <w:rFonts w:ascii="Times New Roman" w:hAnsi="Times New Roman"/>
                <w:szCs w:val="24"/>
              </w:rPr>
            </w:pPr>
            <w:r w:rsidRPr="00D57523">
              <w:rPr>
                <w:rFonts w:ascii="Times New Roman" w:hAnsi="Times New Roman"/>
                <w:szCs w:val="24"/>
              </w:rPr>
              <w:t>TLSS (g)</w:t>
            </w:r>
          </w:p>
        </w:tc>
        <w:tc>
          <w:tcPr>
            <w:tcW w:w="1710" w:type="dxa"/>
            <w:tcBorders>
              <w:top w:val="single" w:sz="4" w:space="0" w:color="auto"/>
              <w:left w:val="nil"/>
              <w:bottom w:val="nil"/>
              <w:right w:val="nil"/>
            </w:tcBorders>
            <w:vAlign w:val="center"/>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38</w:t>
            </w:r>
          </w:p>
        </w:tc>
        <w:tc>
          <w:tcPr>
            <w:tcW w:w="1440" w:type="dxa"/>
            <w:tcBorders>
              <w:top w:val="single" w:sz="4" w:space="0" w:color="auto"/>
              <w:left w:val="nil"/>
              <w:bottom w:val="nil"/>
              <w:right w:val="nil"/>
            </w:tcBorders>
            <w:vAlign w:val="center"/>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38</w:t>
            </w:r>
          </w:p>
        </w:tc>
        <w:tc>
          <w:tcPr>
            <w:tcW w:w="1260" w:type="dxa"/>
            <w:tcBorders>
              <w:top w:val="single" w:sz="4" w:space="0" w:color="auto"/>
              <w:left w:val="nil"/>
              <w:bottom w:val="nil"/>
              <w:right w:val="nil"/>
            </w:tcBorders>
            <w:vAlign w:val="center"/>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38</w:t>
            </w:r>
          </w:p>
        </w:tc>
        <w:tc>
          <w:tcPr>
            <w:tcW w:w="1080" w:type="dxa"/>
            <w:tcBorders>
              <w:top w:val="single" w:sz="4" w:space="0" w:color="auto"/>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p>
        </w:tc>
        <w:tc>
          <w:tcPr>
            <w:tcW w:w="810" w:type="dxa"/>
            <w:tcBorders>
              <w:top w:val="single" w:sz="4" w:space="0" w:color="auto"/>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p>
        </w:tc>
      </w:tr>
      <w:tr w:rsidR="00D450CE" w:rsidRPr="00D57523" w:rsidTr="00845A31">
        <w:trPr>
          <w:trHeight w:val="255"/>
        </w:trPr>
        <w:tc>
          <w:tcPr>
            <w:tcW w:w="2862" w:type="dxa"/>
            <w:tcBorders>
              <w:top w:val="nil"/>
              <w:left w:val="nil"/>
              <w:bottom w:val="nil"/>
              <w:right w:val="nil"/>
            </w:tcBorders>
            <w:vAlign w:val="center"/>
            <w:hideMark/>
          </w:tcPr>
          <w:p w:rsidR="00D450CE" w:rsidRPr="00D57523" w:rsidRDefault="00D450CE" w:rsidP="00CF1992">
            <w:pPr>
              <w:spacing w:after="120" w:line="240" w:lineRule="auto"/>
              <w:ind w:left="-115" w:right="-115"/>
              <w:rPr>
                <w:rFonts w:ascii="Times New Roman" w:hAnsi="Times New Roman"/>
                <w:szCs w:val="24"/>
              </w:rPr>
            </w:pPr>
            <w:r w:rsidRPr="00D57523">
              <w:rPr>
                <w:rFonts w:ascii="Times New Roman" w:hAnsi="Times New Roman"/>
                <w:szCs w:val="24"/>
              </w:rPr>
              <w:t>TL 4 TT  (kg)</w:t>
            </w:r>
          </w:p>
        </w:tc>
        <w:tc>
          <w:tcPr>
            <w:tcW w:w="1710" w:type="dxa"/>
            <w:tcBorders>
              <w:top w:val="nil"/>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0,627</w:t>
            </w:r>
          </w:p>
        </w:tc>
        <w:tc>
          <w:tcPr>
            <w:tcW w:w="1440" w:type="dxa"/>
            <w:tcBorders>
              <w:top w:val="nil"/>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0,684</w:t>
            </w:r>
          </w:p>
        </w:tc>
        <w:tc>
          <w:tcPr>
            <w:tcW w:w="1260" w:type="dxa"/>
            <w:tcBorders>
              <w:top w:val="nil"/>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0,691</w:t>
            </w:r>
          </w:p>
        </w:tc>
        <w:tc>
          <w:tcPr>
            <w:tcW w:w="1080" w:type="dxa"/>
            <w:tcBorders>
              <w:top w:val="nil"/>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0,036</w:t>
            </w:r>
          </w:p>
        </w:tc>
        <w:tc>
          <w:tcPr>
            <w:tcW w:w="810" w:type="dxa"/>
            <w:tcBorders>
              <w:top w:val="nil"/>
              <w:left w:val="nil"/>
              <w:bottom w:val="nil"/>
              <w:right w:val="nil"/>
            </w:tcBorders>
          </w:tcPr>
          <w:p w:rsidR="00D450CE" w:rsidRPr="00D57523" w:rsidRDefault="00D450CE"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0,258</w:t>
            </w:r>
          </w:p>
        </w:tc>
      </w:tr>
      <w:tr w:rsidR="00D450CE" w:rsidRPr="00D57523" w:rsidTr="00845A31">
        <w:trPr>
          <w:trHeight w:val="223"/>
        </w:trPr>
        <w:tc>
          <w:tcPr>
            <w:tcW w:w="2862" w:type="dxa"/>
            <w:tcBorders>
              <w:top w:val="nil"/>
              <w:left w:val="nil"/>
              <w:bottom w:val="nil"/>
              <w:right w:val="nil"/>
            </w:tcBorders>
            <w:vAlign w:val="center"/>
            <w:hideMark/>
          </w:tcPr>
          <w:p w:rsidR="00D450CE" w:rsidRPr="00D57523" w:rsidRDefault="00D450CE" w:rsidP="00CF1992">
            <w:pPr>
              <w:spacing w:after="120" w:line="240" w:lineRule="auto"/>
              <w:ind w:left="-115" w:right="-115"/>
              <w:rPr>
                <w:rFonts w:ascii="Times New Roman" w:hAnsi="Times New Roman"/>
                <w:szCs w:val="24"/>
              </w:rPr>
            </w:pPr>
            <w:r w:rsidRPr="00D57523">
              <w:rPr>
                <w:rFonts w:ascii="Times New Roman" w:hAnsi="Times New Roman"/>
                <w:szCs w:val="24"/>
              </w:rPr>
              <w:t>TL 8 TT (kg)</w:t>
            </w:r>
          </w:p>
        </w:tc>
        <w:tc>
          <w:tcPr>
            <w:tcW w:w="171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1,483</w:t>
            </w:r>
          </w:p>
        </w:tc>
        <w:tc>
          <w:tcPr>
            <w:tcW w:w="144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1,583</w:t>
            </w:r>
          </w:p>
        </w:tc>
        <w:tc>
          <w:tcPr>
            <w:tcW w:w="126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1,545</w:t>
            </w:r>
          </w:p>
        </w:tc>
        <w:tc>
          <w:tcPr>
            <w:tcW w:w="1080" w:type="dxa"/>
            <w:tcBorders>
              <w:top w:val="nil"/>
              <w:left w:val="nil"/>
              <w:bottom w:val="nil"/>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0,086</w:t>
            </w:r>
          </w:p>
        </w:tc>
        <w:tc>
          <w:tcPr>
            <w:tcW w:w="810" w:type="dxa"/>
            <w:tcBorders>
              <w:top w:val="nil"/>
              <w:left w:val="nil"/>
              <w:bottom w:val="nil"/>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0,282</w:t>
            </w:r>
          </w:p>
        </w:tc>
      </w:tr>
      <w:tr w:rsidR="00D450CE" w:rsidRPr="00D57523" w:rsidTr="00845A31">
        <w:trPr>
          <w:trHeight w:val="245"/>
        </w:trPr>
        <w:tc>
          <w:tcPr>
            <w:tcW w:w="2862" w:type="dxa"/>
            <w:tcBorders>
              <w:top w:val="nil"/>
              <w:left w:val="nil"/>
              <w:bottom w:val="nil"/>
              <w:right w:val="nil"/>
            </w:tcBorders>
            <w:vAlign w:val="center"/>
            <w:hideMark/>
          </w:tcPr>
          <w:p w:rsidR="00D450CE" w:rsidRPr="00D57523" w:rsidRDefault="00D450CE" w:rsidP="00CF1992">
            <w:pPr>
              <w:spacing w:after="120" w:line="240" w:lineRule="auto"/>
              <w:ind w:left="-108" w:right="-108"/>
              <w:rPr>
                <w:rFonts w:ascii="Times New Roman" w:hAnsi="Times New Roman"/>
                <w:szCs w:val="24"/>
              </w:rPr>
            </w:pPr>
            <w:r w:rsidRPr="00D57523">
              <w:rPr>
                <w:rFonts w:ascii="Times New Roman" w:hAnsi="Times New Roman"/>
                <w:szCs w:val="24"/>
              </w:rPr>
              <w:t>DWG 0- 4 TT (g/con/ngày)</w:t>
            </w:r>
          </w:p>
        </w:tc>
        <w:tc>
          <w:tcPr>
            <w:tcW w:w="171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21,04</w:t>
            </w:r>
          </w:p>
        </w:tc>
        <w:tc>
          <w:tcPr>
            <w:tcW w:w="144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23,09</w:t>
            </w:r>
          </w:p>
        </w:tc>
        <w:tc>
          <w:tcPr>
            <w:tcW w:w="126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23,33</w:t>
            </w:r>
          </w:p>
        </w:tc>
        <w:tc>
          <w:tcPr>
            <w:tcW w:w="1080" w:type="dxa"/>
            <w:tcBorders>
              <w:top w:val="nil"/>
              <w:left w:val="nil"/>
              <w:bottom w:val="nil"/>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1,297</w:t>
            </w:r>
          </w:p>
        </w:tc>
        <w:tc>
          <w:tcPr>
            <w:tcW w:w="810" w:type="dxa"/>
            <w:tcBorders>
              <w:top w:val="nil"/>
              <w:left w:val="nil"/>
              <w:bottom w:val="nil"/>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0,258</w:t>
            </w:r>
          </w:p>
        </w:tc>
      </w:tr>
      <w:tr w:rsidR="00D450CE" w:rsidRPr="00D57523" w:rsidTr="00845A31">
        <w:trPr>
          <w:trHeight w:val="281"/>
        </w:trPr>
        <w:tc>
          <w:tcPr>
            <w:tcW w:w="2862" w:type="dxa"/>
            <w:tcBorders>
              <w:top w:val="nil"/>
              <w:left w:val="nil"/>
              <w:bottom w:val="nil"/>
              <w:right w:val="nil"/>
            </w:tcBorders>
            <w:vAlign w:val="center"/>
            <w:hideMark/>
          </w:tcPr>
          <w:p w:rsidR="00D450CE" w:rsidRPr="00D57523" w:rsidRDefault="00D450CE" w:rsidP="00CF1992">
            <w:pPr>
              <w:spacing w:after="120" w:line="240" w:lineRule="auto"/>
              <w:ind w:left="-108" w:right="-108"/>
              <w:rPr>
                <w:rFonts w:ascii="Times New Roman" w:hAnsi="Times New Roman"/>
                <w:szCs w:val="24"/>
              </w:rPr>
            </w:pPr>
            <w:r w:rsidRPr="00D57523">
              <w:rPr>
                <w:rFonts w:ascii="Times New Roman" w:hAnsi="Times New Roman"/>
                <w:szCs w:val="24"/>
              </w:rPr>
              <w:t>DWG 4-8 TT (g/con/ngày)</w:t>
            </w:r>
          </w:p>
        </w:tc>
        <w:tc>
          <w:tcPr>
            <w:tcW w:w="171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30,56</w:t>
            </w:r>
          </w:p>
        </w:tc>
        <w:tc>
          <w:tcPr>
            <w:tcW w:w="144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32,07</w:t>
            </w:r>
          </w:p>
        </w:tc>
        <w:tc>
          <w:tcPr>
            <w:tcW w:w="1260" w:type="dxa"/>
            <w:tcBorders>
              <w:top w:val="nil"/>
              <w:left w:val="nil"/>
              <w:bottom w:val="nil"/>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30,48</w:t>
            </w:r>
          </w:p>
        </w:tc>
        <w:tc>
          <w:tcPr>
            <w:tcW w:w="1080" w:type="dxa"/>
            <w:tcBorders>
              <w:top w:val="nil"/>
              <w:left w:val="nil"/>
              <w:bottom w:val="nil"/>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2,491</w:t>
            </w:r>
          </w:p>
        </w:tc>
        <w:tc>
          <w:tcPr>
            <w:tcW w:w="810" w:type="dxa"/>
            <w:tcBorders>
              <w:top w:val="nil"/>
              <w:left w:val="nil"/>
              <w:bottom w:val="nil"/>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0,151</w:t>
            </w:r>
          </w:p>
        </w:tc>
      </w:tr>
      <w:tr w:rsidR="00D450CE" w:rsidRPr="00D57523" w:rsidTr="00845A31">
        <w:trPr>
          <w:trHeight w:val="303"/>
        </w:trPr>
        <w:tc>
          <w:tcPr>
            <w:tcW w:w="2862" w:type="dxa"/>
            <w:tcBorders>
              <w:top w:val="nil"/>
              <w:left w:val="nil"/>
              <w:bottom w:val="single" w:sz="4" w:space="0" w:color="auto"/>
              <w:right w:val="nil"/>
            </w:tcBorders>
            <w:vAlign w:val="center"/>
            <w:hideMark/>
          </w:tcPr>
          <w:p w:rsidR="00D450CE" w:rsidRPr="00D57523" w:rsidRDefault="00D450CE" w:rsidP="00CF1992">
            <w:pPr>
              <w:spacing w:after="120" w:line="240" w:lineRule="auto"/>
              <w:ind w:left="-108" w:right="-108"/>
              <w:rPr>
                <w:rFonts w:ascii="Times New Roman" w:hAnsi="Times New Roman"/>
                <w:szCs w:val="24"/>
              </w:rPr>
            </w:pPr>
            <w:r w:rsidRPr="00D57523">
              <w:rPr>
                <w:rFonts w:ascii="Times New Roman" w:hAnsi="Times New Roman"/>
                <w:szCs w:val="24"/>
              </w:rPr>
              <w:t>DWG 0-8 TT (g/con/ngày)</w:t>
            </w:r>
          </w:p>
        </w:tc>
        <w:tc>
          <w:tcPr>
            <w:tcW w:w="1710" w:type="dxa"/>
            <w:tcBorders>
              <w:top w:val="nil"/>
              <w:left w:val="nil"/>
              <w:bottom w:val="single" w:sz="4" w:space="0" w:color="auto"/>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25,79</w:t>
            </w:r>
          </w:p>
        </w:tc>
        <w:tc>
          <w:tcPr>
            <w:tcW w:w="1440" w:type="dxa"/>
            <w:tcBorders>
              <w:top w:val="nil"/>
              <w:left w:val="nil"/>
              <w:bottom w:val="single" w:sz="4" w:space="0" w:color="auto"/>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27,58</w:t>
            </w:r>
          </w:p>
        </w:tc>
        <w:tc>
          <w:tcPr>
            <w:tcW w:w="1260" w:type="dxa"/>
            <w:tcBorders>
              <w:top w:val="nil"/>
              <w:left w:val="nil"/>
              <w:bottom w:val="single" w:sz="4" w:space="0" w:color="auto"/>
              <w:right w:val="nil"/>
            </w:tcBorders>
            <w:vAlign w:val="center"/>
          </w:tcPr>
          <w:p w:rsidR="00D450CE" w:rsidRPr="00D57523" w:rsidRDefault="00D450CE"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26,91</w:t>
            </w:r>
          </w:p>
        </w:tc>
        <w:tc>
          <w:tcPr>
            <w:tcW w:w="1080" w:type="dxa"/>
            <w:tcBorders>
              <w:top w:val="nil"/>
              <w:left w:val="nil"/>
              <w:bottom w:val="single" w:sz="4" w:space="0" w:color="auto"/>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1,531</w:t>
            </w:r>
          </w:p>
        </w:tc>
        <w:tc>
          <w:tcPr>
            <w:tcW w:w="810" w:type="dxa"/>
            <w:tcBorders>
              <w:top w:val="nil"/>
              <w:left w:val="nil"/>
              <w:bottom w:val="single" w:sz="4" w:space="0" w:color="auto"/>
              <w:right w:val="nil"/>
            </w:tcBorders>
          </w:tcPr>
          <w:p w:rsidR="00D450CE" w:rsidRPr="00D57523" w:rsidRDefault="00D450CE"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0,282</w:t>
            </w:r>
          </w:p>
        </w:tc>
      </w:tr>
    </w:tbl>
    <w:p w:rsidR="004C039C" w:rsidRPr="00D57523" w:rsidRDefault="002F50D5" w:rsidP="004C039C">
      <w:pPr>
        <w:rPr>
          <w:rFonts w:ascii="Times New Roman" w:hAnsi="Times New Roman"/>
          <w:szCs w:val="24"/>
        </w:rPr>
      </w:pPr>
      <w:r w:rsidRPr="00D57523">
        <w:rPr>
          <w:rFonts w:ascii="Times New Roman" w:hAnsi="Times New Roman"/>
          <w:szCs w:val="24"/>
        </w:rPr>
        <w:t>TLSS: Trọng lượng sơ sinh, TL 4 TT: Trọng lượng của gà lúc 4 tuần tuổi, TL 8 TT: Trọng lượng của gà thí nghiệm lúc 8 tuần tuổi. DWG: dailly weight gain – tăng trọng hàng ngày</w:t>
      </w:r>
    </w:p>
    <w:p w:rsidR="002F50D5" w:rsidRPr="00D57523" w:rsidRDefault="002F50D5" w:rsidP="004C039C">
      <w:pPr>
        <w:rPr>
          <w:rFonts w:ascii="Times New Roman" w:hAnsi="Times New Roman"/>
          <w:b/>
          <w:szCs w:val="24"/>
        </w:rPr>
      </w:pPr>
      <w:r w:rsidRPr="00D57523">
        <w:rPr>
          <w:rFonts w:ascii="Times New Roman" w:hAnsi="Times New Roman"/>
          <w:b/>
          <w:szCs w:val="24"/>
        </w:rPr>
        <w:t>Lượng thức ăn tiêu thụ và hiệu quả sử dụng thức ăn của gà thí nghiệm</w:t>
      </w:r>
    </w:p>
    <w:p w:rsidR="00F34910" w:rsidRPr="00D57523" w:rsidRDefault="00CF1992" w:rsidP="00635525">
      <w:pPr>
        <w:jc w:val="both"/>
        <w:rPr>
          <w:rFonts w:ascii="Times New Roman" w:hAnsi="Times New Roman"/>
          <w:szCs w:val="24"/>
        </w:rPr>
      </w:pPr>
      <w:r w:rsidRPr="00D57523">
        <w:rPr>
          <w:rFonts w:ascii="Times New Roman" w:hAnsi="Times New Roman"/>
          <w:szCs w:val="24"/>
        </w:rPr>
        <w:t xml:space="preserve">Bảng 2. </w:t>
      </w:r>
      <w:r w:rsidR="005D18A2" w:rsidRPr="00D57523">
        <w:rPr>
          <w:rFonts w:ascii="Times New Roman" w:hAnsi="Times New Roman"/>
          <w:szCs w:val="24"/>
        </w:rPr>
        <w:t>Kết quả về tiêu thụ thức ăn và hiệu quả thu nhận thức ăn</w:t>
      </w:r>
    </w:p>
    <w:tbl>
      <w:tblPr>
        <w:tblW w:w="9072"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402"/>
        <w:gridCol w:w="1260"/>
        <w:gridCol w:w="1170"/>
        <w:gridCol w:w="1170"/>
        <w:gridCol w:w="1170"/>
        <w:gridCol w:w="900"/>
      </w:tblGrid>
      <w:tr w:rsidR="00845A31" w:rsidRPr="00D57523" w:rsidTr="00845A31">
        <w:trPr>
          <w:trHeight w:val="159"/>
        </w:trPr>
        <w:tc>
          <w:tcPr>
            <w:tcW w:w="3402" w:type="dxa"/>
            <w:tcBorders>
              <w:top w:val="single" w:sz="4" w:space="0" w:color="auto"/>
              <w:left w:val="nil"/>
              <w:bottom w:val="single" w:sz="4" w:space="0" w:color="auto"/>
              <w:right w:val="nil"/>
            </w:tcBorders>
            <w:vAlign w:val="center"/>
            <w:hideMark/>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Chỉ tiêu</w:t>
            </w:r>
          </w:p>
        </w:tc>
        <w:tc>
          <w:tcPr>
            <w:tcW w:w="1260" w:type="dxa"/>
            <w:tcBorders>
              <w:top w:val="single" w:sz="4" w:space="0" w:color="auto"/>
              <w:left w:val="nil"/>
              <w:bottom w:val="single" w:sz="4" w:space="0" w:color="auto"/>
              <w:right w:val="nil"/>
            </w:tcBorders>
            <w:vAlign w:val="center"/>
            <w:hideMark/>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NT1</w:t>
            </w:r>
          </w:p>
        </w:tc>
        <w:tc>
          <w:tcPr>
            <w:tcW w:w="1170" w:type="dxa"/>
            <w:tcBorders>
              <w:top w:val="single" w:sz="4" w:space="0" w:color="auto"/>
              <w:left w:val="nil"/>
              <w:bottom w:val="single" w:sz="4" w:space="0" w:color="auto"/>
              <w:right w:val="nil"/>
            </w:tcBorders>
            <w:hideMark/>
          </w:tcPr>
          <w:p w:rsidR="00845A31" w:rsidRPr="00D57523" w:rsidRDefault="00845A31" w:rsidP="00CF1992">
            <w:pPr>
              <w:spacing w:after="120" w:line="240" w:lineRule="auto"/>
              <w:jc w:val="center"/>
              <w:rPr>
                <w:rFonts w:ascii="Times New Roman" w:hAnsi="Times New Roman"/>
                <w:b/>
                <w:szCs w:val="24"/>
              </w:rPr>
            </w:pPr>
            <w:r>
              <w:rPr>
                <w:rFonts w:ascii="Times New Roman" w:hAnsi="Times New Roman"/>
                <w:b/>
                <w:szCs w:val="24"/>
              </w:rPr>
              <w:t>NT2</w:t>
            </w:r>
          </w:p>
        </w:tc>
        <w:tc>
          <w:tcPr>
            <w:tcW w:w="1170" w:type="dxa"/>
            <w:tcBorders>
              <w:top w:val="single" w:sz="4" w:space="0" w:color="auto"/>
              <w:left w:val="nil"/>
              <w:bottom w:val="single" w:sz="4" w:space="0" w:color="auto"/>
              <w:right w:val="nil"/>
            </w:tcBorders>
            <w:hideMark/>
          </w:tcPr>
          <w:p w:rsidR="00845A31" w:rsidRPr="00D57523" w:rsidRDefault="00845A31" w:rsidP="00CF1992">
            <w:pPr>
              <w:spacing w:after="120" w:line="240" w:lineRule="auto"/>
              <w:jc w:val="center"/>
              <w:rPr>
                <w:rFonts w:ascii="Times New Roman" w:hAnsi="Times New Roman"/>
                <w:b/>
                <w:szCs w:val="24"/>
              </w:rPr>
            </w:pPr>
            <w:r>
              <w:rPr>
                <w:rFonts w:ascii="Times New Roman" w:hAnsi="Times New Roman"/>
                <w:b/>
                <w:szCs w:val="24"/>
              </w:rPr>
              <w:t>NT3</w:t>
            </w:r>
          </w:p>
        </w:tc>
        <w:tc>
          <w:tcPr>
            <w:tcW w:w="1170" w:type="dxa"/>
            <w:tcBorders>
              <w:top w:val="single" w:sz="4" w:space="0" w:color="auto"/>
              <w:left w:val="nil"/>
              <w:bottom w:val="single" w:sz="4" w:space="0" w:color="auto"/>
              <w:right w:val="nil"/>
            </w:tcBorders>
            <w:hideMark/>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SEM</w:t>
            </w:r>
          </w:p>
        </w:tc>
        <w:tc>
          <w:tcPr>
            <w:tcW w:w="900" w:type="dxa"/>
            <w:tcBorders>
              <w:top w:val="single" w:sz="4" w:space="0" w:color="auto"/>
              <w:left w:val="nil"/>
              <w:bottom w:val="single" w:sz="4" w:space="0" w:color="auto"/>
              <w:right w:val="nil"/>
            </w:tcBorders>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P</w:t>
            </w:r>
          </w:p>
        </w:tc>
      </w:tr>
      <w:tr w:rsidR="00845A31" w:rsidRPr="00D57523" w:rsidTr="00845A31">
        <w:trPr>
          <w:trHeight w:val="265"/>
        </w:trPr>
        <w:tc>
          <w:tcPr>
            <w:tcW w:w="3402" w:type="dxa"/>
            <w:tcBorders>
              <w:top w:val="single" w:sz="4" w:space="0" w:color="auto"/>
              <w:left w:val="nil"/>
              <w:bottom w:val="nil"/>
              <w:right w:val="nil"/>
            </w:tcBorders>
            <w:vAlign w:val="center"/>
            <w:hideMark/>
          </w:tcPr>
          <w:p w:rsidR="00845A31" w:rsidRPr="00D57523" w:rsidRDefault="00845A31" w:rsidP="00CF1992">
            <w:pPr>
              <w:spacing w:after="120" w:line="240" w:lineRule="auto"/>
              <w:ind w:right="-108" w:firstLine="72"/>
              <w:rPr>
                <w:rFonts w:ascii="Times New Roman" w:hAnsi="Times New Roman"/>
                <w:szCs w:val="24"/>
              </w:rPr>
            </w:pPr>
            <w:r w:rsidRPr="00D57523">
              <w:rPr>
                <w:rFonts w:ascii="Times New Roman" w:hAnsi="Times New Roman"/>
                <w:szCs w:val="24"/>
              </w:rPr>
              <w:t>TĂ  0-4 TT (g/con/ngày)</w:t>
            </w:r>
          </w:p>
        </w:tc>
        <w:tc>
          <w:tcPr>
            <w:tcW w:w="1260" w:type="dxa"/>
            <w:tcBorders>
              <w:top w:val="single" w:sz="4" w:space="0" w:color="auto"/>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35,55</w:t>
            </w:r>
          </w:p>
        </w:tc>
        <w:tc>
          <w:tcPr>
            <w:tcW w:w="1170" w:type="dxa"/>
            <w:tcBorders>
              <w:top w:val="single" w:sz="4" w:space="0" w:color="auto"/>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35,44</w:t>
            </w:r>
          </w:p>
        </w:tc>
        <w:tc>
          <w:tcPr>
            <w:tcW w:w="1170" w:type="dxa"/>
            <w:tcBorders>
              <w:top w:val="single" w:sz="4" w:space="0" w:color="auto"/>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32,58</w:t>
            </w:r>
          </w:p>
        </w:tc>
        <w:tc>
          <w:tcPr>
            <w:tcW w:w="1170" w:type="dxa"/>
            <w:tcBorders>
              <w:top w:val="single" w:sz="4" w:space="0" w:color="auto"/>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2,545</w:t>
            </w:r>
          </w:p>
        </w:tc>
        <w:tc>
          <w:tcPr>
            <w:tcW w:w="900" w:type="dxa"/>
            <w:tcBorders>
              <w:top w:val="single" w:sz="4" w:space="0" w:color="auto"/>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0,278</w:t>
            </w:r>
          </w:p>
        </w:tc>
      </w:tr>
      <w:tr w:rsidR="00845A31" w:rsidRPr="00D57523" w:rsidTr="00845A31">
        <w:trPr>
          <w:trHeight w:val="255"/>
        </w:trPr>
        <w:tc>
          <w:tcPr>
            <w:tcW w:w="3402" w:type="dxa"/>
            <w:tcBorders>
              <w:top w:val="nil"/>
              <w:left w:val="nil"/>
              <w:bottom w:val="nil"/>
              <w:right w:val="nil"/>
            </w:tcBorders>
            <w:hideMark/>
          </w:tcPr>
          <w:p w:rsidR="00845A31" w:rsidRPr="00D57523" w:rsidRDefault="00845A31" w:rsidP="00CF1992">
            <w:pPr>
              <w:spacing w:after="120" w:line="240" w:lineRule="auto"/>
              <w:ind w:firstLine="72"/>
              <w:rPr>
                <w:rFonts w:ascii="Times New Roman" w:hAnsi="Times New Roman"/>
                <w:szCs w:val="24"/>
              </w:rPr>
            </w:pPr>
            <w:r w:rsidRPr="00D57523">
              <w:rPr>
                <w:rFonts w:ascii="Times New Roman" w:hAnsi="Times New Roman"/>
                <w:szCs w:val="24"/>
              </w:rPr>
              <w:t>TĂ 4-8 TT (g/con/ngày)</w:t>
            </w:r>
          </w:p>
        </w:tc>
        <w:tc>
          <w:tcPr>
            <w:tcW w:w="126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87,07</w:t>
            </w:r>
          </w:p>
        </w:tc>
        <w:tc>
          <w:tcPr>
            <w:tcW w:w="117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85,20</w:t>
            </w:r>
          </w:p>
        </w:tc>
        <w:tc>
          <w:tcPr>
            <w:tcW w:w="117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84,13</w:t>
            </w:r>
          </w:p>
        </w:tc>
        <w:tc>
          <w:tcPr>
            <w:tcW w:w="117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3,832</w:t>
            </w:r>
          </w:p>
        </w:tc>
        <w:tc>
          <w:tcPr>
            <w:tcW w:w="90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0,396</w:t>
            </w:r>
          </w:p>
        </w:tc>
      </w:tr>
      <w:tr w:rsidR="00845A31" w:rsidRPr="00D57523" w:rsidTr="00845A31">
        <w:trPr>
          <w:trHeight w:val="223"/>
        </w:trPr>
        <w:tc>
          <w:tcPr>
            <w:tcW w:w="3402" w:type="dxa"/>
            <w:tcBorders>
              <w:top w:val="nil"/>
              <w:left w:val="nil"/>
              <w:bottom w:val="nil"/>
              <w:right w:val="nil"/>
            </w:tcBorders>
            <w:hideMark/>
          </w:tcPr>
          <w:p w:rsidR="00845A31" w:rsidRPr="00D57523" w:rsidRDefault="00845A31" w:rsidP="00CF1992">
            <w:pPr>
              <w:spacing w:after="120" w:line="240" w:lineRule="auto"/>
              <w:ind w:firstLine="72"/>
              <w:rPr>
                <w:rFonts w:ascii="Times New Roman" w:hAnsi="Times New Roman"/>
                <w:szCs w:val="24"/>
              </w:rPr>
            </w:pPr>
            <w:r w:rsidRPr="00D57523">
              <w:rPr>
                <w:rFonts w:ascii="Times New Roman" w:hAnsi="Times New Roman"/>
                <w:szCs w:val="24"/>
              </w:rPr>
              <w:t>TĂ  0-8 TT (g/con/ngày)</w:t>
            </w:r>
          </w:p>
        </w:tc>
        <w:tc>
          <w:tcPr>
            <w:tcW w:w="126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61,79</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60,32</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58,35</w:t>
            </w:r>
          </w:p>
        </w:tc>
        <w:tc>
          <w:tcPr>
            <w:tcW w:w="117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2,400</w:t>
            </w:r>
          </w:p>
        </w:tc>
        <w:tc>
          <w:tcPr>
            <w:tcW w:w="90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0,153</w:t>
            </w:r>
          </w:p>
        </w:tc>
      </w:tr>
      <w:tr w:rsidR="00845A31" w:rsidRPr="00D57523" w:rsidTr="00845A31">
        <w:trPr>
          <w:trHeight w:val="245"/>
        </w:trPr>
        <w:tc>
          <w:tcPr>
            <w:tcW w:w="3402" w:type="dxa"/>
            <w:tcBorders>
              <w:top w:val="nil"/>
              <w:left w:val="nil"/>
              <w:bottom w:val="nil"/>
              <w:right w:val="nil"/>
            </w:tcBorders>
            <w:vAlign w:val="center"/>
            <w:hideMark/>
          </w:tcPr>
          <w:p w:rsidR="00845A31" w:rsidRPr="00D57523" w:rsidRDefault="00845A31" w:rsidP="00CF1992">
            <w:pPr>
              <w:spacing w:after="120" w:line="240" w:lineRule="auto"/>
              <w:ind w:right="-108" w:firstLine="72"/>
              <w:rPr>
                <w:rFonts w:ascii="Times New Roman" w:hAnsi="Times New Roman"/>
                <w:szCs w:val="24"/>
              </w:rPr>
            </w:pPr>
            <w:r w:rsidRPr="00D57523">
              <w:rPr>
                <w:rFonts w:ascii="Times New Roman" w:hAnsi="Times New Roman"/>
                <w:szCs w:val="24"/>
              </w:rPr>
              <w:t>FCR 0- 4 TT (g/con/ngày)</w:t>
            </w:r>
          </w:p>
        </w:tc>
        <w:tc>
          <w:tcPr>
            <w:tcW w:w="126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1,70</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1,53</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1,40</w:t>
            </w:r>
          </w:p>
        </w:tc>
        <w:tc>
          <w:tcPr>
            <w:tcW w:w="117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0,142</w:t>
            </w:r>
          </w:p>
        </w:tc>
        <w:tc>
          <w:tcPr>
            <w:tcW w:w="90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0,107</w:t>
            </w:r>
          </w:p>
        </w:tc>
      </w:tr>
      <w:tr w:rsidR="00845A31" w:rsidRPr="00D57523" w:rsidTr="00845A31">
        <w:trPr>
          <w:trHeight w:val="281"/>
        </w:trPr>
        <w:tc>
          <w:tcPr>
            <w:tcW w:w="3402" w:type="dxa"/>
            <w:tcBorders>
              <w:top w:val="nil"/>
              <w:left w:val="nil"/>
              <w:bottom w:val="nil"/>
              <w:right w:val="nil"/>
            </w:tcBorders>
            <w:vAlign w:val="center"/>
            <w:hideMark/>
          </w:tcPr>
          <w:p w:rsidR="00845A31" w:rsidRPr="00D57523" w:rsidRDefault="00845A31" w:rsidP="00CF1992">
            <w:pPr>
              <w:spacing w:after="120" w:line="240" w:lineRule="auto"/>
              <w:ind w:right="-108" w:firstLine="72"/>
              <w:rPr>
                <w:rFonts w:ascii="Times New Roman" w:hAnsi="Times New Roman"/>
                <w:szCs w:val="24"/>
              </w:rPr>
            </w:pPr>
            <w:r w:rsidRPr="00D57523">
              <w:rPr>
                <w:rFonts w:ascii="Times New Roman" w:hAnsi="Times New Roman"/>
                <w:szCs w:val="24"/>
              </w:rPr>
              <w:t>FCR 4-8 TT (g/con/ngày)</w:t>
            </w:r>
          </w:p>
        </w:tc>
        <w:tc>
          <w:tcPr>
            <w:tcW w:w="126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vertAlign w:val="superscript"/>
              </w:rPr>
            </w:pPr>
            <w:r w:rsidRPr="00D57523">
              <w:rPr>
                <w:rFonts w:ascii="Times New Roman" w:hAnsi="Times New Roman"/>
                <w:szCs w:val="24"/>
              </w:rPr>
              <w:t>2,85</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vertAlign w:val="superscript"/>
              </w:rPr>
            </w:pPr>
            <w:r w:rsidRPr="00D57523">
              <w:rPr>
                <w:rFonts w:ascii="Times New Roman" w:hAnsi="Times New Roman"/>
                <w:szCs w:val="24"/>
              </w:rPr>
              <w:t>2,67</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vertAlign w:val="superscript"/>
              </w:rPr>
            </w:pPr>
            <w:r w:rsidRPr="00D57523">
              <w:rPr>
                <w:rFonts w:ascii="Times New Roman" w:hAnsi="Times New Roman"/>
                <w:szCs w:val="24"/>
              </w:rPr>
              <w:t>2,76</w:t>
            </w:r>
          </w:p>
        </w:tc>
        <w:tc>
          <w:tcPr>
            <w:tcW w:w="117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0,133</w:t>
            </w:r>
          </w:p>
        </w:tc>
        <w:tc>
          <w:tcPr>
            <w:tcW w:w="90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Pr>
                <w:rFonts w:ascii="Times New Roman" w:hAnsi="Times New Roman"/>
                <w:szCs w:val="24"/>
              </w:rPr>
              <w:t>0,08</w:t>
            </w:r>
            <w:r w:rsidRPr="00D57523">
              <w:rPr>
                <w:rFonts w:ascii="Times New Roman" w:hAnsi="Times New Roman"/>
                <w:szCs w:val="24"/>
              </w:rPr>
              <w:t>6</w:t>
            </w:r>
          </w:p>
        </w:tc>
      </w:tr>
      <w:tr w:rsidR="00845A31" w:rsidRPr="00D57523" w:rsidTr="00845A31">
        <w:trPr>
          <w:trHeight w:val="303"/>
        </w:trPr>
        <w:tc>
          <w:tcPr>
            <w:tcW w:w="3402" w:type="dxa"/>
            <w:tcBorders>
              <w:top w:val="nil"/>
              <w:left w:val="nil"/>
              <w:bottom w:val="nil"/>
              <w:right w:val="nil"/>
            </w:tcBorders>
            <w:vAlign w:val="center"/>
            <w:hideMark/>
          </w:tcPr>
          <w:p w:rsidR="00845A31" w:rsidRPr="00D57523" w:rsidRDefault="00845A31" w:rsidP="00CF1992">
            <w:pPr>
              <w:spacing w:after="120" w:line="240" w:lineRule="auto"/>
              <w:ind w:right="-108" w:firstLine="72"/>
              <w:rPr>
                <w:rFonts w:ascii="Times New Roman" w:hAnsi="Times New Roman"/>
                <w:szCs w:val="24"/>
              </w:rPr>
            </w:pPr>
            <w:r w:rsidRPr="00D57523">
              <w:rPr>
                <w:rFonts w:ascii="Times New Roman" w:hAnsi="Times New Roman"/>
                <w:szCs w:val="24"/>
              </w:rPr>
              <w:t>FCR 0-8 TT (g/con/ngày)</w:t>
            </w:r>
          </w:p>
        </w:tc>
        <w:tc>
          <w:tcPr>
            <w:tcW w:w="126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2,37</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2,19</w:t>
            </w:r>
          </w:p>
        </w:tc>
        <w:tc>
          <w:tcPr>
            <w:tcW w:w="117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2,17</w:t>
            </w:r>
          </w:p>
        </w:tc>
        <w:tc>
          <w:tcPr>
            <w:tcW w:w="117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0,105</w:t>
            </w:r>
          </w:p>
        </w:tc>
        <w:tc>
          <w:tcPr>
            <w:tcW w:w="90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0,076</w:t>
            </w:r>
          </w:p>
        </w:tc>
      </w:tr>
      <w:tr w:rsidR="00845A31" w:rsidRPr="00D57523" w:rsidTr="00845A31">
        <w:trPr>
          <w:trHeight w:val="303"/>
        </w:trPr>
        <w:tc>
          <w:tcPr>
            <w:tcW w:w="3402" w:type="dxa"/>
            <w:tcBorders>
              <w:top w:val="nil"/>
              <w:left w:val="nil"/>
              <w:bottom w:val="single" w:sz="4" w:space="0" w:color="auto"/>
              <w:right w:val="nil"/>
            </w:tcBorders>
            <w:vAlign w:val="center"/>
          </w:tcPr>
          <w:p w:rsidR="00845A31" w:rsidRPr="00D57523" w:rsidRDefault="00845A31" w:rsidP="00CF1992">
            <w:pPr>
              <w:spacing w:after="120" w:line="240" w:lineRule="auto"/>
              <w:ind w:right="-108" w:firstLine="72"/>
              <w:rPr>
                <w:rFonts w:ascii="Times New Roman" w:hAnsi="Times New Roman"/>
                <w:szCs w:val="24"/>
              </w:rPr>
            </w:pPr>
            <w:r w:rsidRPr="00D57523">
              <w:rPr>
                <w:rFonts w:ascii="Times New Roman" w:hAnsi="Times New Roman"/>
                <w:szCs w:val="24"/>
              </w:rPr>
              <w:t>TL gà chết/loại thải  0- 8 TT (%)</w:t>
            </w:r>
          </w:p>
        </w:tc>
        <w:tc>
          <w:tcPr>
            <w:tcW w:w="1260" w:type="dxa"/>
            <w:tcBorders>
              <w:top w:val="nil"/>
              <w:left w:val="nil"/>
              <w:bottom w:val="single" w:sz="4" w:space="0" w:color="auto"/>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6,80</w:t>
            </w:r>
          </w:p>
        </w:tc>
        <w:tc>
          <w:tcPr>
            <w:tcW w:w="1170" w:type="dxa"/>
            <w:tcBorders>
              <w:top w:val="nil"/>
              <w:left w:val="nil"/>
              <w:bottom w:val="single" w:sz="4" w:space="0" w:color="auto"/>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6,40</w:t>
            </w:r>
          </w:p>
        </w:tc>
        <w:tc>
          <w:tcPr>
            <w:tcW w:w="1170" w:type="dxa"/>
            <w:tcBorders>
              <w:top w:val="nil"/>
              <w:left w:val="nil"/>
              <w:bottom w:val="single" w:sz="4" w:space="0" w:color="auto"/>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8,40</w:t>
            </w:r>
          </w:p>
        </w:tc>
        <w:tc>
          <w:tcPr>
            <w:tcW w:w="1170" w:type="dxa"/>
            <w:tcBorders>
              <w:top w:val="nil"/>
              <w:left w:val="nil"/>
              <w:bottom w:val="single" w:sz="4" w:space="0" w:color="auto"/>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2,884</w:t>
            </w:r>
          </w:p>
        </w:tc>
        <w:tc>
          <w:tcPr>
            <w:tcW w:w="900" w:type="dxa"/>
            <w:tcBorders>
              <w:top w:val="nil"/>
              <w:left w:val="nil"/>
              <w:bottom w:val="single" w:sz="4" w:space="0" w:color="auto"/>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0,716</w:t>
            </w:r>
          </w:p>
        </w:tc>
      </w:tr>
    </w:tbl>
    <w:p w:rsidR="005D18A2" w:rsidRPr="00D57523" w:rsidRDefault="00635525" w:rsidP="00635525">
      <w:pPr>
        <w:spacing w:after="0" w:line="240" w:lineRule="auto"/>
        <w:rPr>
          <w:rFonts w:ascii="Times New Roman" w:hAnsi="Times New Roman"/>
          <w:szCs w:val="24"/>
        </w:rPr>
      </w:pPr>
      <w:r w:rsidRPr="00D57523">
        <w:rPr>
          <w:rFonts w:ascii="Times New Roman" w:hAnsi="Times New Roman"/>
          <w:szCs w:val="24"/>
        </w:rPr>
        <w:t>TĂ: Thức ăn; FCR: Feed convertion ratio- hệ số chuyển hóa thức ăn, TL: Tỷ lệ</w:t>
      </w:r>
    </w:p>
    <w:p w:rsidR="00697592" w:rsidRPr="00D57523" w:rsidRDefault="00697592" w:rsidP="00697592">
      <w:pPr>
        <w:ind w:firstLine="720"/>
        <w:jc w:val="both"/>
        <w:rPr>
          <w:rFonts w:ascii="Times New Roman" w:hAnsi="Times New Roman"/>
          <w:szCs w:val="24"/>
        </w:rPr>
      </w:pPr>
      <w:r w:rsidRPr="00D57523">
        <w:rPr>
          <w:rFonts w:ascii="Times New Roman" w:hAnsi="Times New Roman"/>
          <w:szCs w:val="24"/>
        </w:rPr>
        <w:t>Thức ăn được ghi nhận</w:t>
      </w:r>
      <w:r w:rsidR="00845A31">
        <w:rPr>
          <w:rFonts w:ascii="Times New Roman" w:hAnsi="Times New Roman"/>
          <w:szCs w:val="24"/>
        </w:rPr>
        <w:t xml:space="preserve"> trong suốt quá trình thí nghiệm</w:t>
      </w:r>
      <w:r w:rsidRPr="00D57523">
        <w:rPr>
          <w:rFonts w:ascii="Times New Roman" w:hAnsi="Times New Roman"/>
          <w:szCs w:val="24"/>
        </w:rPr>
        <w:t xml:space="preserve"> từ</w:t>
      </w:r>
      <w:r w:rsidR="00845A31">
        <w:rPr>
          <w:rFonts w:ascii="Times New Roman" w:hAnsi="Times New Roman"/>
          <w:szCs w:val="24"/>
        </w:rPr>
        <w:t xml:space="preserve"> 58,35</w:t>
      </w:r>
      <w:r w:rsidRPr="00D57523">
        <w:rPr>
          <w:rFonts w:ascii="Times New Roman" w:hAnsi="Times New Roman"/>
          <w:szCs w:val="24"/>
        </w:rPr>
        <w:t>- 61,79 g/con/ngày và không có sự sai khác có ý nghĩa thống kê giữa các nghiệm thức trong suốt quá trình thí nghiệm. Hệ số chuyển hóa thức ăn giai đoạn từ 0- 4 tuần tuổi giao động từ 1,40 -1,70 kg TA tiêu thụ/kg tăng trọng, tuy nhiên không có sự sai khác có ý nghĩa thống kê giữa các nghiệm thức của thí nghiệm.  Hệ số chuyển hóa thức ăn tốt nhất ở giai đoạn từ 4-8 tuần tuổ</w:t>
      </w:r>
      <w:r w:rsidR="00845A31">
        <w:rPr>
          <w:rFonts w:ascii="Times New Roman" w:hAnsi="Times New Roman"/>
          <w:szCs w:val="24"/>
        </w:rPr>
        <w:t>i là 2,67</w:t>
      </w:r>
      <w:r w:rsidRPr="00D57523">
        <w:rPr>
          <w:rFonts w:ascii="Times New Roman" w:hAnsi="Times New Roman"/>
          <w:szCs w:val="24"/>
        </w:rPr>
        <w:t xml:space="preserve"> kg TA tiêu thụ/kg tăng trọng ở nghiệm thức 2 và </w:t>
      </w:r>
      <w:r w:rsidR="00845A31">
        <w:rPr>
          <w:rFonts w:ascii="Times New Roman" w:hAnsi="Times New Roman"/>
          <w:szCs w:val="24"/>
        </w:rPr>
        <w:t xml:space="preserve">không </w:t>
      </w:r>
      <w:r w:rsidRPr="00D57523">
        <w:rPr>
          <w:rFonts w:ascii="Times New Roman" w:hAnsi="Times New Roman"/>
          <w:szCs w:val="24"/>
        </w:rPr>
        <w:t>sai khác có ý nghĩa thống kê với nghiệm thứ</w:t>
      </w:r>
      <w:r w:rsidR="00845A31">
        <w:rPr>
          <w:rFonts w:ascii="Times New Roman" w:hAnsi="Times New Roman"/>
          <w:szCs w:val="24"/>
        </w:rPr>
        <w:t>c 1.</w:t>
      </w:r>
      <w:r w:rsidRPr="00D57523">
        <w:rPr>
          <w:rFonts w:ascii="Times New Roman" w:hAnsi="Times New Roman"/>
          <w:szCs w:val="24"/>
        </w:rPr>
        <w:t xml:space="preserve">Tính cả kỳ </w:t>
      </w:r>
      <w:r w:rsidRPr="00D57523">
        <w:rPr>
          <w:rFonts w:ascii="Times New Roman" w:hAnsi="Times New Roman"/>
          <w:szCs w:val="24"/>
        </w:rPr>
        <w:lastRenderedPageBreak/>
        <w:t>thí nghiêm thì hệ số chuyển hóa thức ăn là như nhau ở các nghiệm thức. Điều này cho thấy việc sử dụng nguồn protein thay thế từ bột cá biển bằng bột cá Tra không ảnh hưởng đến khả năng thu nhận thức ăn cũng như khả năng lợi dụng thức ăn của gà thịt.</w:t>
      </w:r>
    </w:p>
    <w:p w:rsidR="00697592" w:rsidRPr="00D57523" w:rsidRDefault="00697592" w:rsidP="00697592">
      <w:pPr>
        <w:ind w:firstLine="720"/>
        <w:jc w:val="both"/>
        <w:rPr>
          <w:rFonts w:ascii="Times New Roman" w:hAnsi="Times New Roman"/>
          <w:szCs w:val="24"/>
        </w:rPr>
      </w:pPr>
      <w:r w:rsidRPr="00D57523">
        <w:rPr>
          <w:rFonts w:ascii="Times New Roman" w:hAnsi="Times New Roman"/>
          <w:szCs w:val="24"/>
        </w:rPr>
        <w:t xml:space="preserve">Tỷ lệ gà chết và loại thải của của thí nghiệm trung bình từ 6,4 -8,4%, Tuy nhiên không có sự sai khác có ý nghĩa thống kê giữa các nghiệm thức của thí nghiệm. </w:t>
      </w:r>
    </w:p>
    <w:p w:rsidR="00697592" w:rsidRPr="00D57523" w:rsidRDefault="00697592" w:rsidP="00635525">
      <w:pPr>
        <w:spacing w:after="0" w:line="240" w:lineRule="auto"/>
        <w:rPr>
          <w:rFonts w:ascii="Times New Roman" w:hAnsi="Times New Roman"/>
          <w:szCs w:val="24"/>
        </w:rPr>
      </w:pPr>
    </w:p>
    <w:p w:rsidR="001D557F" w:rsidRPr="00D57523" w:rsidRDefault="00CF1992" w:rsidP="00CF1992">
      <w:pPr>
        <w:spacing w:after="0" w:line="240" w:lineRule="auto"/>
        <w:rPr>
          <w:rFonts w:ascii="Times New Roman" w:hAnsi="Times New Roman"/>
          <w:b/>
          <w:szCs w:val="24"/>
        </w:rPr>
      </w:pPr>
      <w:r w:rsidRPr="00D57523">
        <w:rPr>
          <w:rFonts w:ascii="Times New Roman" w:hAnsi="Times New Roman"/>
          <w:b/>
          <w:szCs w:val="24"/>
        </w:rPr>
        <w:t>Đánh giá chất lượng thịt gà</w:t>
      </w:r>
    </w:p>
    <w:p w:rsidR="00CF1992" w:rsidRPr="00D57523" w:rsidRDefault="00CF1992" w:rsidP="00CF1992">
      <w:pPr>
        <w:spacing w:after="0" w:line="240" w:lineRule="auto"/>
        <w:ind w:firstLine="720"/>
        <w:jc w:val="both"/>
        <w:rPr>
          <w:rFonts w:ascii="Times New Roman" w:hAnsi="Times New Roman"/>
          <w:szCs w:val="24"/>
        </w:rPr>
      </w:pPr>
      <w:r w:rsidRPr="00D57523">
        <w:rPr>
          <w:rFonts w:ascii="Times New Roman" w:hAnsi="Times New Roman"/>
          <w:szCs w:val="24"/>
        </w:rPr>
        <w:t>Kết quả mổ khảo sát gà thí nghiệm thể hiện tại bảng 3 và 4. Tỷ lệ thịt xẻ của gà thí nghiệm là như nhau giao động từ</w:t>
      </w:r>
      <w:r w:rsidR="00845A31">
        <w:rPr>
          <w:rFonts w:ascii="Times New Roman" w:hAnsi="Times New Roman"/>
          <w:szCs w:val="24"/>
        </w:rPr>
        <w:t xml:space="preserve"> 78,31</w:t>
      </w:r>
      <w:r w:rsidRPr="00D57523">
        <w:rPr>
          <w:rFonts w:ascii="Times New Roman" w:hAnsi="Times New Roman"/>
          <w:szCs w:val="24"/>
        </w:rPr>
        <w:t>-79,61%. Trọng lượng thịt đùi là cao nhất ở nghiệm thứ</w:t>
      </w:r>
      <w:r w:rsidR="00845A31">
        <w:rPr>
          <w:rFonts w:ascii="Times New Roman" w:hAnsi="Times New Roman"/>
          <w:szCs w:val="24"/>
        </w:rPr>
        <w:t>c 2</w:t>
      </w:r>
      <w:r w:rsidRPr="00D57523">
        <w:rPr>
          <w:rFonts w:ascii="Times New Roman" w:hAnsi="Times New Roman"/>
          <w:szCs w:val="24"/>
        </w:rPr>
        <w:t xml:space="preserve"> (362 g/con – tương ứng với 26,6% so với thịt xẻ</w:t>
      </w:r>
      <w:r w:rsidR="00E810A8" w:rsidRPr="00D57523">
        <w:rPr>
          <w:rFonts w:ascii="Times New Roman" w:hAnsi="Times New Roman"/>
          <w:szCs w:val="24"/>
        </w:rPr>
        <w:t>)</w:t>
      </w:r>
      <w:r w:rsidRPr="00D57523">
        <w:rPr>
          <w:rFonts w:ascii="Times New Roman" w:hAnsi="Times New Roman"/>
          <w:szCs w:val="24"/>
        </w:rPr>
        <w:t xml:space="preserve"> và thấp nhất ở nghiệm thứ</w:t>
      </w:r>
      <w:r w:rsidR="00845A31">
        <w:rPr>
          <w:rFonts w:ascii="Times New Roman" w:hAnsi="Times New Roman"/>
          <w:szCs w:val="24"/>
        </w:rPr>
        <w:t>c 3</w:t>
      </w:r>
      <w:r w:rsidR="00E810A8" w:rsidRPr="00D57523">
        <w:rPr>
          <w:rFonts w:ascii="Times New Roman" w:hAnsi="Times New Roman"/>
          <w:szCs w:val="24"/>
        </w:rPr>
        <w:t>(</w:t>
      </w:r>
      <w:r w:rsidRPr="00D57523">
        <w:rPr>
          <w:rFonts w:ascii="Times New Roman" w:hAnsi="Times New Roman"/>
          <w:szCs w:val="24"/>
        </w:rPr>
        <w:t>296 g/con – tướng ứng với 24,98% so với thịt xẻ</w:t>
      </w:r>
      <w:r w:rsidR="00E810A8" w:rsidRPr="00D57523">
        <w:rPr>
          <w:rFonts w:ascii="Times New Roman" w:hAnsi="Times New Roman"/>
          <w:szCs w:val="24"/>
        </w:rPr>
        <w:t>)</w:t>
      </w:r>
      <w:r w:rsidRPr="00D57523">
        <w:rPr>
          <w:rFonts w:ascii="Times New Roman" w:hAnsi="Times New Roman"/>
          <w:szCs w:val="24"/>
        </w:rPr>
        <w:t>. Tuy nhiên, không có sự sai khác có ý ng</w:t>
      </w:r>
      <w:r w:rsidR="00D57523" w:rsidRPr="00D57523">
        <w:rPr>
          <w:rFonts w:ascii="Times New Roman" w:hAnsi="Times New Roman"/>
          <w:szCs w:val="24"/>
        </w:rPr>
        <w:t>h</w:t>
      </w:r>
      <w:r w:rsidRPr="00D57523">
        <w:rPr>
          <w:rFonts w:ascii="Times New Roman" w:hAnsi="Times New Roman"/>
          <w:szCs w:val="24"/>
        </w:rPr>
        <w:t>ĩa thông kê về chỉ tiêu này. Tương tự về trọng lượng thịt đùi và tỷ lệ thịt đùi so với thịt xẻ</w:t>
      </w:r>
      <w:r w:rsidR="00E810A8" w:rsidRPr="00D57523">
        <w:rPr>
          <w:rFonts w:ascii="Times New Roman" w:hAnsi="Times New Roman"/>
          <w:szCs w:val="24"/>
        </w:rPr>
        <w:t xml:space="preserve"> là như nhau</w:t>
      </w:r>
      <w:r w:rsidRPr="00D57523">
        <w:rPr>
          <w:rFonts w:ascii="Times New Roman" w:hAnsi="Times New Roman"/>
          <w:szCs w:val="24"/>
        </w:rPr>
        <w:t xml:space="preserve"> ở các nghiệm thức thí nghiệm.</w:t>
      </w:r>
    </w:p>
    <w:p w:rsidR="001D557F" w:rsidRPr="00D57523" w:rsidRDefault="00CF1992" w:rsidP="00CF1992">
      <w:pPr>
        <w:spacing w:after="120" w:line="240" w:lineRule="auto"/>
        <w:rPr>
          <w:rFonts w:ascii="Times New Roman" w:hAnsi="Times New Roman"/>
          <w:szCs w:val="24"/>
        </w:rPr>
      </w:pPr>
      <w:r w:rsidRPr="00D57523">
        <w:rPr>
          <w:rFonts w:ascii="Times New Roman" w:hAnsi="Times New Roman"/>
          <w:szCs w:val="24"/>
        </w:rPr>
        <w:t xml:space="preserve">Bảng 3. </w:t>
      </w:r>
      <w:r w:rsidR="001D557F" w:rsidRPr="00D57523">
        <w:rPr>
          <w:rFonts w:ascii="Times New Roman" w:hAnsi="Times New Roman"/>
          <w:szCs w:val="24"/>
        </w:rPr>
        <w:t>Kết quả mổ khảo sát</w:t>
      </w:r>
    </w:p>
    <w:tbl>
      <w:tblPr>
        <w:tblW w:w="8964"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312"/>
        <w:gridCol w:w="1350"/>
        <w:gridCol w:w="1512"/>
        <w:gridCol w:w="1260"/>
        <w:gridCol w:w="810"/>
        <w:gridCol w:w="720"/>
      </w:tblGrid>
      <w:tr w:rsidR="00845A31" w:rsidRPr="00D57523" w:rsidTr="00845A31">
        <w:trPr>
          <w:trHeight w:val="159"/>
        </w:trPr>
        <w:tc>
          <w:tcPr>
            <w:tcW w:w="3312" w:type="dxa"/>
            <w:tcBorders>
              <w:top w:val="single" w:sz="4" w:space="0" w:color="auto"/>
              <w:left w:val="nil"/>
              <w:bottom w:val="single" w:sz="4" w:space="0" w:color="auto"/>
              <w:right w:val="nil"/>
            </w:tcBorders>
            <w:vAlign w:val="center"/>
            <w:hideMark/>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Chỉ tiêu</w:t>
            </w:r>
          </w:p>
        </w:tc>
        <w:tc>
          <w:tcPr>
            <w:tcW w:w="1350" w:type="dxa"/>
            <w:tcBorders>
              <w:top w:val="single" w:sz="4" w:space="0" w:color="auto"/>
              <w:left w:val="nil"/>
              <w:bottom w:val="single" w:sz="4" w:space="0" w:color="auto"/>
              <w:right w:val="nil"/>
            </w:tcBorders>
            <w:vAlign w:val="center"/>
            <w:hideMark/>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NT1</w:t>
            </w:r>
          </w:p>
        </w:tc>
        <w:tc>
          <w:tcPr>
            <w:tcW w:w="1512" w:type="dxa"/>
            <w:tcBorders>
              <w:top w:val="single" w:sz="4" w:space="0" w:color="auto"/>
              <w:left w:val="nil"/>
              <w:bottom w:val="single" w:sz="4" w:space="0" w:color="auto"/>
              <w:right w:val="nil"/>
            </w:tcBorders>
            <w:hideMark/>
          </w:tcPr>
          <w:p w:rsidR="00845A31" w:rsidRPr="00D57523" w:rsidRDefault="00845A31" w:rsidP="00CF1992">
            <w:pPr>
              <w:spacing w:after="120" w:line="240" w:lineRule="auto"/>
              <w:jc w:val="center"/>
              <w:rPr>
                <w:rFonts w:ascii="Times New Roman" w:hAnsi="Times New Roman"/>
                <w:b/>
                <w:szCs w:val="24"/>
              </w:rPr>
            </w:pPr>
            <w:r>
              <w:rPr>
                <w:rFonts w:ascii="Times New Roman" w:hAnsi="Times New Roman"/>
                <w:b/>
                <w:szCs w:val="24"/>
              </w:rPr>
              <w:t>NT2</w:t>
            </w:r>
          </w:p>
        </w:tc>
        <w:tc>
          <w:tcPr>
            <w:tcW w:w="1260" w:type="dxa"/>
            <w:tcBorders>
              <w:top w:val="single" w:sz="4" w:space="0" w:color="auto"/>
              <w:left w:val="nil"/>
              <w:bottom w:val="single" w:sz="4" w:space="0" w:color="auto"/>
              <w:right w:val="nil"/>
            </w:tcBorders>
            <w:hideMark/>
          </w:tcPr>
          <w:p w:rsidR="00845A31" w:rsidRPr="00D57523" w:rsidRDefault="00845A31" w:rsidP="00CF1992">
            <w:pPr>
              <w:spacing w:after="120" w:line="240" w:lineRule="auto"/>
              <w:jc w:val="center"/>
              <w:rPr>
                <w:rFonts w:ascii="Times New Roman" w:hAnsi="Times New Roman"/>
                <w:b/>
                <w:szCs w:val="24"/>
              </w:rPr>
            </w:pPr>
            <w:r>
              <w:rPr>
                <w:rFonts w:ascii="Times New Roman" w:hAnsi="Times New Roman"/>
                <w:b/>
                <w:szCs w:val="24"/>
              </w:rPr>
              <w:t>NT3</w:t>
            </w:r>
          </w:p>
        </w:tc>
        <w:tc>
          <w:tcPr>
            <w:tcW w:w="810" w:type="dxa"/>
            <w:tcBorders>
              <w:top w:val="single" w:sz="4" w:space="0" w:color="auto"/>
              <w:left w:val="nil"/>
              <w:bottom w:val="single" w:sz="4" w:space="0" w:color="auto"/>
              <w:right w:val="nil"/>
            </w:tcBorders>
            <w:hideMark/>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SEM</w:t>
            </w:r>
          </w:p>
        </w:tc>
        <w:tc>
          <w:tcPr>
            <w:tcW w:w="720" w:type="dxa"/>
            <w:tcBorders>
              <w:top w:val="single" w:sz="4" w:space="0" w:color="auto"/>
              <w:left w:val="nil"/>
              <w:bottom w:val="single" w:sz="4" w:space="0" w:color="auto"/>
              <w:right w:val="nil"/>
            </w:tcBorders>
          </w:tcPr>
          <w:p w:rsidR="00845A31" w:rsidRPr="00D57523" w:rsidRDefault="00845A31" w:rsidP="00CF1992">
            <w:pPr>
              <w:spacing w:after="120" w:line="240" w:lineRule="auto"/>
              <w:jc w:val="center"/>
              <w:rPr>
                <w:rFonts w:ascii="Times New Roman" w:hAnsi="Times New Roman"/>
                <w:b/>
                <w:szCs w:val="24"/>
              </w:rPr>
            </w:pPr>
            <w:r w:rsidRPr="00D57523">
              <w:rPr>
                <w:rFonts w:ascii="Times New Roman" w:hAnsi="Times New Roman"/>
                <w:b/>
                <w:szCs w:val="24"/>
              </w:rPr>
              <w:t>P</w:t>
            </w:r>
          </w:p>
        </w:tc>
      </w:tr>
      <w:tr w:rsidR="00845A31" w:rsidRPr="00D57523" w:rsidTr="00845A31">
        <w:trPr>
          <w:trHeight w:val="265"/>
        </w:trPr>
        <w:tc>
          <w:tcPr>
            <w:tcW w:w="3312" w:type="dxa"/>
            <w:tcBorders>
              <w:top w:val="single" w:sz="4" w:space="0" w:color="auto"/>
              <w:left w:val="nil"/>
              <w:bottom w:val="nil"/>
              <w:right w:val="nil"/>
            </w:tcBorders>
            <w:vAlign w:val="center"/>
          </w:tcPr>
          <w:p w:rsidR="00845A31" w:rsidRPr="00D57523" w:rsidRDefault="00845A31" w:rsidP="00CF1992">
            <w:pPr>
              <w:spacing w:after="120" w:line="240" w:lineRule="auto"/>
              <w:ind w:right="-108"/>
              <w:rPr>
                <w:rFonts w:ascii="Times New Roman" w:hAnsi="Times New Roman"/>
                <w:szCs w:val="24"/>
              </w:rPr>
            </w:pPr>
            <w:r w:rsidRPr="00D57523">
              <w:rPr>
                <w:rFonts w:ascii="Times New Roman" w:hAnsi="Times New Roman"/>
                <w:szCs w:val="24"/>
              </w:rPr>
              <w:t>n</w:t>
            </w:r>
          </w:p>
        </w:tc>
        <w:tc>
          <w:tcPr>
            <w:tcW w:w="1350" w:type="dxa"/>
            <w:tcBorders>
              <w:top w:val="single" w:sz="4" w:space="0" w:color="auto"/>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6</w:t>
            </w:r>
          </w:p>
        </w:tc>
        <w:tc>
          <w:tcPr>
            <w:tcW w:w="1512" w:type="dxa"/>
            <w:tcBorders>
              <w:top w:val="single" w:sz="4" w:space="0" w:color="auto"/>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6</w:t>
            </w:r>
          </w:p>
        </w:tc>
        <w:tc>
          <w:tcPr>
            <w:tcW w:w="1260" w:type="dxa"/>
            <w:tcBorders>
              <w:top w:val="single" w:sz="4" w:space="0" w:color="auto"/>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6</w:t>
            </w:r>
          </w:p>
        </w:tc>
        <w:tc>
          <w:tcPr>
            <w:tcW w:w="810" w:type="dxa"/>
            <w:tcBorders>
              <w:top w:val="single" w:sz="4" w:space="0" w:color="auto"/>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p>
        </w:tc>
        <w:tc>
          <w:tcPr>
            <w:tcW w:w="720" w:type="dxa"/>
            <w:tcBorders>
              <w:top w:val="single" w:sz="4" w:space="0" w:color="auto"/>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p>
        </w:tc>
      </w:tr>
      <w:tr w:rsidR="00845A31" w:rsidRPr="00D57523" w:rsidTr="00845A31">
        <w:trPr>
          <w:trHeight w:val="265"/>
        </w:trPr>
        <w:tc>
          <w:tcPr>
            <w:tcW w:w="3312" w:type="dxa"/>
            <w:tcBorders>
              <w:top w:val="nil"/>
              <w:left w:val="nil"/>
              <w:bottom w:val="nil"/>
              <w:right w:val="nil"/>
            </w:tcBorders>
            <w:vAlign w:val="center"/>
            <w:hideMark/>
          </w:tcPr>
          <w:p w:rsidR="00845A31" w:rsidRPr="00D57523" w:rsidRDefault="00845A31" w:rsidP="00CF1992">
            <w:pPr>
              <w:spacing w:after="120" w:line="240" w:lineRule="auto"/>
              <w:ind w:right="-108"/>
              <w:rPr>
                <w:rFonts w:ascii="Times New Roman" w:hAnsi="Times New Roman"/>
                <w:szCs w:val="24"/>
              </w:rPr>
            </w:pPr>
            <w:r w:rsidRPr="00D57523">
              <w:rPr>
                <w:rFonts w:ascii="Times New Roman" w:hAnsi="Times New Roman"/>
                <w:szCs w:val="24"/>
              </w:rPr>
              <w:t>TLTX (%)</w:t>
            </w:r>
          </w:p>
        </w:tc>
        <w:tc>
          <w:tcPr>
            <w:tcW w:w="1350" w:type="dxa"/>
            <w:tcBorders>
              <w:top w:val="nil"/>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78,31</w:t>
            </w:r>
          </w:p>
        </w:tc>
        <w:tc>
          <w:tcPr>
            <w:tcW w:w="1512" w:type="dxa"/>
            <w:tcBorders>
              <w:top w:val="nil"/>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79,61</w:t>
            </w:r>
          </w:p>
        </w:tc>
        <w:tc>
          <w:tcPr>
            <w:tcW w:w="1260" w:type="dxa"/>
            <w:tcBorders>
              <w:top w:val="nil"/>
              <w:left w:val="nil"/>
              <w:bottom w:val="nil"/>
              <w:right w:val="nil"/>
            </w:tcBorders>
            <w:vAlign w:val="center"/>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78,77</w:t>
            </w:r>
          </w:p>
        </w:tc>
        <w:tc>
          <w:tcPr>
            <w:tcW w:w="81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1,055</w:t>
            </w:r>
          </w:p>
        </w:tc>
        <w:tc>
          <w:tcPr>
            <w:tcW w:w="72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0,091</w:t>
            </w:r>
          </w:p>
        </w:tc>
      </w:tr>
      <w:tr w:rsidR="00845A31" w:rsidRPr="00D57523" w:rsidTr="00845A31">
        <w:trPr>
          <w:trHeight w:val="255"/>
        </w:trPr>
        <w:tc>
          <w:tcPr>
            <w:tcW w:w="3312" w:type="dxa"/>
            <w:tcBorders>
              <w:top w:val="nil"/>
              <w:left w:val="nil"/>
              <w:bottom w:val="nil"/>
              <w:right w:val="nil"/>
            </w:tcBorders>
            <w:hideMark/>
          </w:tcPr>
          <w:p w:rsidR="00845A31" w:rsidRPr="00D57523" w:rsidRDefault="00845A31" w:rsidP="00CF1992">
            <w:pPr>
              <w:spacing w:after="120" w:line="240" w:lineRule="auto"/>
              <w:rPr>
                <w:rFonts w:ascii="Times New Roman" w:hAnsi="Times New Roman"/>
                <w:szCs w:val="24"/>
              </w:rPr>
            </w:pPr>
            <w:r w:rsidRPr="00D57523">
              <w:rPr>
                <w:rFonts w:ascii="Times New Roman" w:hAnsi="Times New Roman"/>
                <w:szCs w:val="24"/>
              </w:rPr>
              <w:t>TL thịt đùi (g/con)</w:t>
            </w:r>
          </w:p>
        </w:tc>
        <w:tc>
          <w:tcPr>
            <w:tcW w:w="135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351</w:t>
            </w:r>
          </w:p>
        </w:tc>
        <w:tc>
          <w:tcPr>
            <w:tcW w:w="1512"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362</w:t>
            </w:r>
          </w:p>
        </w:tc>
        <w:tc>
          <w:tcPr>
            <w:tcW w:w="126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296</w:t>
            </w:r>
          </w:p>
        </w:tc>
        <w:tc>
          <w:tcPr>
            <w:tcW w:w="81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57,60</w:t>
            </w:r>
          </w:p>
        </w:tc>
        <w:tc>
          <w:tcPr>
            <w:tcW w:w="720" w:type="dxa"/>
            <w:tcBorders>
              <w:top w:val="nil"/>
              <w:left w:val="nil"/>
              <w:bottom w:val="nil"/>
              <w:right w:val="nil"/>
            </w:tcBorders>
          </w:tcPr>
          <w:p w:rsidR="00845A31" w:rsidRPr="00D57523" w:rsidRDefault="00845A31" w:rsidP="00CF1992">
            <w:pPr>
              <w:spacing w:after="120" w:line="240" w:lineRule="auto"/>
              <w:ind w:left="-108" w:right="-108"/>
              <w:jc w:val="center"/>
              <w:rPr>
                <w:rFonts w:ascii="Times New Roman" w:hAnsi="Times New Roman"/>
                <w:szCs w:val="24"/>
              </w:rPr>
            </w:pPr>
            <w:r w:rsidRPr="00D57523">
              <w:rPr>
                <w:rFonts w:ascii="Times New Roman" w:hAnsi="Times New Roman"/>
                <w:szCs w:val="24"/>
              </w:rPr>
              <w:t>0,562</w:t>
            </w:r>
          </w:p>
        </w:tc>
      </w:tr>
      <w:tr w:rsidR="00845A31" w:rsidRPr="00D57523" w:rsidTr="00845A31">
        <w:trPr>
          <w:trHeight w:val="223"/>
        </w:trPr>
        <w:tc>
          <w:tcPr>
            <w:tcW w:w="3312" w:type="dxa"/>
            <w:tcBorders>
              <w:top w:val="nil"/>
              <w:left w:val="nil"/>
              <w:bottom w:val="nil"/>
              <w:right w:val="nil"/>
            </w:tcBorders>
            <w:hideMark/>
          </w:tcPr>
          <w:p w:rsidR="00845A31" w:rsidRPr="00D57523" w:rsidRDefault="00845A31" w:rsidP="00CF1992">
            <w:pPr>
              <w:spacing w:after="120" w:line="240" w:lineRule="auto"/>
              <w:rPr>
                <w:rFonts w:ascii="Times New Roman" w:hAnsi="Times New Roman"/>
                <w:szCs w:val="24"/>
              </w:rPr>
            </w:pPr>
            <w:r w:rsidRPr="00D57523">
              <w:rPr>
                <w:rFonts w:ascii="Times New Roman" w:hAnsi="Times New Roman"/>
                <w:szCs w:val="24"/>
              </w:rPr>
              <w:t>TL thịt ức (g/con)</w:t>
            </w:r>
          </w:p>
        </w:tc>
        <w:tc>
          <w:tcPr>
            <w:tcW w:w="135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268</w:t>
            </w:r>
          </w:p>
        </w:tc>
        <w:tc>
          <w:tcPr>
            <w:tcW w:w="1512"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254</w:t>
            </w:r>
          </w:p>
        </w:tc>
        <w:tc>
          <w:tcPr>
            <w:tcW w:w="126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212</w:t>
            </w:r>
          </w:p>
        </w:tc>
        <w:tc>
          <w:tcPr>
            <w:tcW w:w="81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42,63</w:t>
            </w:r>
          </w:p>
        </w:tc>
        <w:tc>
          <w:tcPr>
            <w:tcW w:w="72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0,408</w:t>
            </w:r>
          </w:p>
        </w:tc>
      </w:tr>
      <w:tr w:rsidR="00845A31" w:rsidRPr="00D57523" w:rsidTr="00845A31">
        <w:trPr>
          <w:trHeight w:val="245"/>
        </w:trPr>
        <w:tc>
          <w:tcPr>
            <w:tcW w:w="3312" w:type="dxa"/>
            <w:tcBorders>
              <w:top w:val="nil"/>
              <w:left w:val="nil"/>
              <w:bottom w:val="nil"/>
              <w:right w:val="nil"/>
            </w:tcBorders>
            <w:vAlign w:val="center"/>
            <w:hideMark/>
          </w:tcPr>
          <w:p w:rsidR="00845A31" w:rsidRPr="00D57523" w:rsidRDefault="00845A31" w:rsidP="00CF1992">
            <w:pPr>
              <w:spacing w:after="120" w:line="240" w:lineRule="auto"/>
              <w:ind w:right="-108"/>
              <w:rPr>
                <w:rFonts w:ascii="Times New Roman" w:hAnsi="Times New Roman"/>
                <w:szCs w:val="24"/>
              </w:rPr>
            </w:pPr>
            <w:r w:rsidRPr="00D57523">
              <w:rPr>
                <w:rFonts w:ascii="Times New Roman" w:hAnsi="Times New Roman"/>
                <w:szCs w:val="24"/>
              </w:rPr>
              <w:t>Tỷ lệ  thịt đùi (%)</w:t>
            </w:r>
          </w:p>
        </w:tc>
        <w:tc>
          <w:tcPr>
            <w:tcW w:w="135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26,12</w:t>
            </w:r>
          </w:p>
        </w:tc>
        <w:tc>
          <w:tcPr>
            <w:tcW w:w="1512"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26,60</w:t>
            </w:r>
          </w:p>
        </w:tc>
        <w:tc>
          <w:tcPr>
            <w:tcW w:w="1260" w:type="dxa"/>
            <w:tcBorders>
              <w:top w:val="nil"/>
              <w:left w:val="nil"/>
              <w:bottom w:val="nil"/>
              <w:right w:val="nil"/>
            </w:tcBorders>
            <w:vAlign w:val="center"/>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24,98</w:t>
            </w:r>
          </w:p>
        </w:tc>
        <w:tc>
          <w:tcPr>
            <w:tcW w:w="81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1,077</w:t>
            </w:r>
          </w:p>
        </w:tc>
        <w:tc>
          <w:tcPr>
            <w:tcW w:w="720" w:type="dxa"/>
            <w:tcBorders>
              <w:top w:val="nil"/>
              <w:left w:val="nil"/>
              <w:bottom w:val="nil"/>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3,313</w:t>
            </w:r>
          </w:p>
        </w:tc>
      </w:tr>
      <w:tr w:rsidR="00845A31" w:rsidRPr="00D57523" w:rsidTr="00845A31">
        <w:trPr>
          <w:trHeight w:val="281"/>
        </w:trPr>
        <w:tc>
          <w:tcPr>
            <w:tcW w:w="3312" w:type="dxa"/>
            <w:tcBorders>
              <w:top w:val="nil"/>
              <w:left w:val="nil"/>
              <w:bottom w:val="single" w:sz="4" w:space="0" w:color="auto"/>
              <w:right w:val="nil"/>
            </w:tcBorders>
            <w:vAlign w:val="center"/>
            <w:hideMark/>
          </w:tcPr>
          <w:p w:rsidR="00845A31" w:rsidRPr="00D57523" w:rsidRDefault="00845A31" w:rsidP="00CF1992">
            <w:pPr>
              <w:spacing w:after="120" w:line="240" w:lineRule="auto"/>
              <w:ind w:right="-108"/>
              <w:rPr>
                <w:rFonts w:ascii="Times New Roman" w:hAnsi="Times New Roman"/>
                <w:szCs w:val="24"/>
              </w:rPr>
            </w:pPr>
            <w:r w:rsidRPr="00D57523">
              <w:rPr>
                <w:rFonts w:ascii="Times New Roman" w:hAnsi="Times New Roman"/>
                <w:szCs w:val="24"/>
              </w:rPr>
              <w:t>Tỷ lệ  thịt ức (%)</w:t>
            </w:r>
          </w:p>
        </w:tc>
        <w:tc>
          <w:tcPr>
            <w:tcW w:w="1350" w:type="dxa"/>
            <w:tcBorders>
              <w:top w:val="nil"/>
              <w:left w:val="nil"/>
              <w:bottom w:val="single" w:sz="4" w:space="0" w:color="auto"/>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19,96</w:t>
            </w:r>
          </w:p>
        </w:tc>
        <w:tc>
          <w:tcPr>
            <w:tcW w:w="1512" w:type="dxa"/>
            <w:tcBorders>
              <w:top w:val="nil"/>
              <w:left w:val="nil"/>
              <w:bottom w:val="single" w:sz="4" w:space="0" w:color="auto"/>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18,72</w:t>
            </w:r>
          </w:p>
        </w:tc>
        <w:tc>
          <w:tcPr>
            <w:tcW w:w="1260" w:type="dxa"/>
            <w:tcBorders>
              <w:top w:val="nil"/>
              <w:left w:val="nil"/>
              <w:bottom w:val="single" w:sz="4" w:space="0" w:color="auto"/>
              <w:right w:val="nil"/>
            </w:tcBorders>
            <w:vAlign w:val="center"/>
          </w:tcPr>
          <w:p w:rsidR="00845A31" w:rsidRPr="00D57523" w:rsidRDefault="00845A31" w:rsidP="00CF1992">
            <w:pPr>
              <w:autoSpaceDE w:val="0"/>
              <w:autoSpaceDN w:val="0"/>
              <w:adjustRightInd w:val="0"/>
              <w:spacing w:after="120" w:line="240" w:lineRule="auto"/>
              <w:ind w:left="-108" w:right="-108"/>
              <w:jc w:val="center"/>
              <w:rPr>
                <w:rFonts w:ascii="Times New Roman" w:hAnsi="Times New Roman"/>
                <w:szCs w:val="24"/>
              </w:rPr>
            </w:pPr>
            <w:r w:rsidRPr="00D57523">
              <w:rPr>
                <w:rFonts w:ascii="Times New Roman" w:hAnsi="Times New Roman"/>
                <w:szCs w:val="24"/>
              </w:rPr>
              <w:t>17,94</w:t>
            </w:r>
          </w:p>
        </w:tc>
        <w:tc>
          <w:tcPr>
            <w:tcW w:w="810" w:type="dxa"/>
            <w:tcBorders>
              <w:top w:val="nil"/>
              <w:left w:val="nil"/>
              <w:bottom w:val="single" w:sz="4" w:space="0" w:color="auto"/>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1,726</w:t>
            </w:r>
          </w:p>
        </w:tc>
        <w:tc>
          <w:tcPr>
            <w:tcW w:w="720" w:type="dxa"/>
            <w:tcBorders>
              <w:top w:val="nil"/>
              <w:left w:val="nil"/>
              <w:bottom w:val="single" w:sz="4" w:space="0" w:color="auto"/>
              <w:right w:val="nil"/>
            </w:tcBorders>
          </w:tcPr>
          <w:p w:rsidR="00845A31" w:rsidRPr="00D57523" w:rsidRDefault="00845A31" w:rsidP="00CF1992">
            <w:pPr>
              <w:autoSpaceDE w:val="0"/>
              <w:autoSpaceDN w:val="0"/>
              <w:adjustRightInd w:val="0"/>
              <w:spacing w:after="120" w:line="240" w:lineRule="auto"/>
              <w:ind w:left="-115" w:right="-115"/>
              <w:jc w:val="center"/>
              <w:rPr>
                <w:rFonts w:ascii="Times New Roman" w:hAnsi="Times New Roman"/>
                <w:szCs w:val="24"/>
              </w:rPr>
            </w:pPr>
            <w:r w:rsidRPr="00D57523">
              <w:rPr>
                <w:rFonts w:ascii="Times New Roman" w:hAnsi="Times New Roman"/>
                <w:szCs w:val="24"/>
              </w:rPr>
              <w:t>0,503</w:t>
            </w:r>
          </w:p>
        </w:tc>
      </w:tr>
    </w:tbl>
    <w:p w:rsidR="005F691B" w:rsidRPr="00D57523" w:rsidRDefault="005F691B" w:rsidP="006614ED">
      <w:pPr>
        <w:spacing w:after="0" w:line="240" w:lineRule="auto"/>
        <w:ind w:firstLine="720"/>
        <w:jc w:val="both"/>
        <w:rPr>
          <w:rFonts w:ascii="Times New Roman" w:hAnsi="Times New Roman"/>
          <w:szCs w:val="24"/>
        </w:rPr>
      </w:pPr>
      <w:r w:rsidRPr="00D57523">
        <w:rPr>
          <w:rFonts w:ascii="Times New Roman" w:hAnsi="Times New Roman"/>
          <w:szCs w:val="24"/>
        </w:rPr>
        <w:t>TLTX: Tỷ lệ thịt xẻ, TL: trọng lượng</w:t>
      </w:r>
    </w:p>
    <w:p w:rsidR="006614ED" w:rsidRPr="00D57523" w:rsidRDefault="006614ED" w:rsidP="006614ED">
      <w:pPr>
        <w:spacing w:after="0" w:line="240" w:lineRule="auto"/>
        <w:ind w:firstLine="720"/>
        <w:jc w:val="both"/>
        <w:rPr>
          <w:rFonts w:ascii="Times New Roman" w:hAnsi="Times New Roman"/>
          <w:szCs w:val="24"/>
        </w:rPr>
      </w:pPr>
      <w:r w:rsidRPr="00D57523">
        <w:rPr>
          <w:rFonts w:ascii="Times New Roman" w:hAnsi="Times New Roman"/>
          <w:szCs w:val="24"/>
        </w:rPr>
        <w:t>Bộ</w:t>
      </w:r>
      <w:r w:rsidR="00E810A8" w:rsidRPr="00D57523">
        <w:rPr>
          <w:rFonts w:ascii="Times New Roman" w:hAnsi="Times New Roman"/>
          <w:szCs w:val="24"/>
        </w:rPr>
        <w:t xml:space="preserve">t cá </w:t>
      </w:r>
      <w:r w:rsidR="003A2174" w:rsidRPr="00D57523">
        <w:rPr>
          <w:rFonts w:ascii="Times New Roman" w:hAnsi="Times New Roman"/>
          <w:szCs w:val="24"/>
        </w:rPr>
        <w:t xml:space="preserve">Tra </w:t>
      </w:r>
      <w:r w:rsidR="00E810A8" w:rsidRPr="00D57523">
        <w:rPr>
          <w:rFonts w:ascii="Times New Roman" w:hAnsi="Times New Roman"/>
          <w:szCs w:val="24"/>
        </w:rPr>
        <w:t>và cá</w:t>
      </w:r>
      <w:r w:rsidRPr="00D57523">
        <w:rPr>
          <w:rFonts w:ascii="Times New Roman" w:hAnsi="Times New Roman"/>
          <w:szCs w:val="24"/>
        </w:rPr>
        <w:t xml:space="preserve"> biển đượ</w:t>
      </w:r>
      <w:r w:rsidR="00E810A8" w:rsidRPr="00D57523">
        <w:rPr>
          <w:rFonts w:ascii="Times New Roman" w:hAnsi="Times New Roman"/>
          <w:szCs w:val="24"/>
        </w:rPr>
        <w:t>c dừ</w:t>
      </w:r>
      <w:r w:rsidRPr="00D57523">
        <w:rPr>
          <w:rFonts w:ascii="Times New Roman" w:hAnsi="Times New Roman"/>
          <w:szCs w:val="24"/>
        </w:rPr>
        <w:t>ng 2 tuần trước khi giết mổ, do vậy khi giết mổ 100% gà thí nghiệm không có ảnh hưởng bởi mùi của cá dùng trong khẩu phần thức ăn</w:t>
      </w:r>
      <w:r w:rsidR="005F691B" w:rsidRPr="00D57523">
        <w:rPr>
          <w:rFonts w:ascii="Times New Roman" w:hAnsi="Times New Roman"/>
          <w:szCs w:val="24"/>
        </w:rPr>
        <w:t>. Về màu sác và mùi vị của gà thí nghiệm khi mổ khảo sát là như nhau và được đánh giá m</w:t>
      </w:r>
      <w:r w:rsidR="00E810A8" w:rsidRPr="00D57523">
        <w:rPr>
          <w:rFonts w:ascii="Times New Roman" w:hAnsi="Times New Roman"/>
          <w:szCs w:val="24"/>
        </w:rPr>
        <w:t>àu sắc</w:t>
      </w:r>
      <w:r w:rsidR="005F691B" w:rsidRPr="00D57523">
        <w:rPr>
          <w:rFonts w:ascii="Times New Roman" w:hAnsi="Times New Roman"/>
          <w:szCs w:val="24"/>
        </w:rPr>
        <w:t xml:space="preserve"> và mùi vị vớ</w:t>
      </w:r>
      <w:r w:rsidR="00E810A8" w:rsidRPr="00D57523">
        <w:rPr>
          <w:rFonts w:ascii="Times New Roman" w:hAnsi="Times New Roman"/>
          <w:szCs w:val="24"/>
        </w:rPr>
        <w:t xml:space="preserve">i thang </w:t>
      </w:r>
      <w:r w:rsidR="005F691B" w:rsidRPr="00D57523">
        <w:rPr>
          <w:rFonts w:ascii="Times New Roman" w:hAnsi="Times New Roman"/>
          <w:szCs w:val="24"/>
        </w:rPr>
        <w:t>điểm</w:t>
      </w:r>
      <w:r w:rsidR="00E810A8" w:rsidRPr="00D57523">
        <w:rPr>
          <w:rFonts w:ascii="Times New Roman" w:hAnsi="Times New Roman"/>
          <w:szCs w:val="24"/>
        </w:rPr>
        <w:t xml:space="preserve"> đạt được</w:t>
      </w:r>
      <w:r w:rsidR="005F691B" w:rsidRPr="00D57523">
        <w:rPr>
          <w:rFonts w:ascii="Times New Roman" w:hAnsi="Times New Roman"/>
          <w:szCs w:val="24"/>
        </w:rPr>
        <w:t xml:space="preserve"> từ 3,75- 3,88 tức là màu sắc và mùi vị của thịt được cảm nhận từ bình thường đến khá hấp dẫn</w:t>
      </w:r>
      <w:r w:rsidR="00E810A8" w:rsidRPr="00D57523">
        <w:rPr>
          <w:rFonts w:ascii="Times New Roman" w:hAnsi="Times New Roman"/>
          <w:szCs w:val="24"/>
        </w:rPr>
        <w:t xml:space="preserve"> (bảng 4)</w:t>
      </w:r>
      <w:r w:rsidR="005F691B" w:rsidRPr="00D57523">
        <w:rPr>
          <w:rFonts w:ascii="Times New Roman" w:hAnsi="Times New Roman"/>
          <w:szCs w:val="24"/>
        </w:rPr>
        <w:t xml:space="preserve">. </w:t>
      </w:r>
    </w:p>
    <w:p w:rsidR="00F34910" w:rsidRPr="00D57523" w:rsidRDefault="00CF1992">
      <w:pPr>
        <w:rPr>
          <w:rFonts w:ascii="Times New Roman" w:hAnsi="Times New Roman"/>
          <w:szCs w:val="24"/>
        </w:rPr>
      </w:pPr>
      <w:r w:rsidRPr="00D57523">
        <w:rPr>
          <w:rFonts w:ascii="Times New Roman" w:hAnsi="Times New Roman"/>
          <w:szCs w:val="24"/>
        </w:rPr>
        <w:t xml:space="preserve">Bảng 4. </w:t>
      </w:r>
      <w:r w:rsidR="000D2721" w:rsidRPr="00D57523">
        <w:rPr>
          <w:rFonts w:ascii="Times New Roman" w:hAnsi="Times New Roman"/>
          <w:szCs w:val="24"/>
        </w:rPr>
        <w:t>Đánh giá màu sắc và mùi vị</w:t>
      </w:r>
    </w:p>
    <w:tbl>
      <w:tblPr>
        <w:tblW w:w="8082"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970"/>
        <w:gridCol w:w="1602"/>
        <w:gridCol w:w="1890"/>
        <w:gridCol w:w="1620"/>
      </w:tblGrid>
      <w:tr w:rsidR="00845A31" w:rsidRPr="00D57523" w:rsidTr="00845A31">
        <w:trPr>
          <w:trHeight w:val="159"/>
          <w:jc w:val="center"/>
        </w:trPr>
        <w:tc>
          <w:tcPr>
            <w:tcW w:w="2970" w:type="dxa"/>
            <w:tcBorders>
              <w:top w:val="single" w:sz="4" w:space="0" w:color="auto"/>
              <w:left w:val="nil"/>
              <w:bottom w:val="single" w:sz="4" w:space="0" w:color="auto"/>
              <w:right w:val="nil"/>
            </w:tcBorders>
            <w:vAlign w:val="center"/>
            <w:hideMark/>
          </w:tcPr>
          <w:p w:rsidR="00845A31" w:rsidRPr="00D57523" w:rsidRDefault="00845A31" w:rsidP="005F691B">
            <w:pPr>
              <w:spacing w:after="120" w:line="240" w:lineRule="auto"/>
              <w:jc w:val="center"/>
              <w:rPr>
                <w:rFonts w:ascii="Times New Roman" w:hAnsi="Times New Roman"/>
                <w:b/>
                <w:szCs w:val="24"/>
              </w:rPr>
            </w:pPr>
            <w:r w:rsidRPr="00D57523">
              <w:rPr>
                <w:rFonts w:ascii="Times New Roman" w:hAnsi="Times New Roman"/>
                <w:b/>
                <w:szCs w:val="24"/>
              </w:rPr>
              <w:t>Chỉ tiêu</w:t>
            </w:r>
          </w:p>
        </w:tc>
        <w:tc>
          <w:tcPr>
            <w:tcW w:w="1602" w:type="dxa"/>
            <w:tcBorders>
              <w:top w:val="single" w:sz="4" w:space="0" w:color="auto"/>
              <w:left w:val="nil"/>
              <w:bottom w:val="single" w:sz="4" w:space="0" w:color="auto"/>
              <w:right w:val="nil"/>
            </w:tcBorders>
            <w:vAlign w:val="center"/>
            <w:hideMark/>
          </w:tcPr>
          <w:p w:rsidR="00845A31" w:rsidRPr="00D57523" w:rsidRDefault="00845A31" w:rsidP="005F691B">
            <w:pPr>
              <w:spacing w:after="120" w:line="240" w:lineRule="auto"/>
              <w:jc w:val="center"/>
              <w:rPr>
                <w:rFonts w:ascii="Times New Roman" w:hAnsi="Times New Roman"/>
                <w:b/>
                <w:szCs w:val="24"/>
              </w:rPr>
            </w:pPr>
            <w:r w:rsidRPr="00D57523">
              <w:rPr>
                <w:rFonts w:ascii="Times New Roman" w:hAnsi="Times New Roman"/>
                <w:b/>
                <w:szCs w:val="24"/>
              </w:rPr>
              <w:t>NT1</w:t>
            </w:r>
          </w:p>
        </w:tc>
        <w:tc>
          <w:tcPr>
            <w:tcW w:w="1890" w:type="dxa"/>
            <w:tcBorders>
              <w:top w:val="single" w:sz="4" w:space="0" w:color="auto"/>
              <w:left w:val="nil"/>
              <w:bottom w:val="single" w:sz="4" w:space="0" w:color="auto"/>
              <w:right w:val="nil"/>
            </w:tcBorders>
            <w:hideMark/>
          </w:tcPr>
          <w:p w:rsidR="00845A31" w:rsidRPr="00D57523" w:rsidRDefault="00845A31" w:rsidP="005F691B">
            <w:pPr>
              <w:spacing w:after="120" w:line="240" w:lineRule="auto"/>
              <w:jc w:val="center"/>
              <w:rPr>
                <w:rFonts w:ascii="Times New Roman" w:hAnsi="Times New Roman"/>
                <w:b/>
                <w:szCs w:val="24"/>
              </w:rPr>
            </w:pPr>
            <w:r>
              <w:rPr>
                <w:rFonts w:ascii="Times New Roman" w:hAnsi="Times New Roman"/>
                <w:b/>
                <w:szCs w:val="24"/>
              </w:rPr>
              <w:t>NT2</w:t>
            </w:r>
          </w:p>
        </w:tc>
        <w:tc>
          <w:tcPr>
            <w:tcW w:w="1620" w:type="dxa"/>
            <w:tcBorders>
              <w:top w:val="single" w:sz="4" w:space="0" w:color="auto"/>
              <w:left w:val="nil"/>
              <w:bottom w:val="single" w:sz="4" w:space="0" w:color="auto"/>
              <w:right w:val="nil"/>
            </w:tcBorders>
            <w:hideMark/>
          </w:tcPr>
          <w:p w:rsidR="00845A31" w:rsidRPr="00D57523" w:rsidRDefault="00845A31" w:rsidP="005F691B">
            <w:pPr>
              <w:spacing w:after="120" w:line="240" w:lineRule="auto"/>
              <w:jc w:val="center"/>
              <w:rPr>
                <w:rFonts w:ascii="Times New Roman" w:hAnsi="Times New Roman"/>
                <w:b/>
                <w:szCs w:val="24"/>
              </w:rPr>
            </w:pPr>
            <w:r>
              <w:rPr>
                <w:rFonts w:ascii="Times New Roman" w:hAnsi="Times New Roman"/>
                <w:b/>
                <w:szCs w:val="24"/>
              </w:rPr>
              <w:t>NT3</w:t>
            </w:r>
          </w:p>
        </w:tc>
      </w:tr>
      <w:tr w:rsidR="00845A31" w:rsidRPr="00D57523" w:rsidTr="00845A31">
        <w:trPr>
          <w:trHeight w:val="265"/>
          <w:jc w:val="center"/>
        </w:trPr>
        <w:tc>
          <w:tcPr>
            <w:tcW w:w="2970" w:type="dxa"/>
            <w:tcBorders>
              <w:top w:val="single" w:sz="4" w:space="0" w:color="auto"/>
              <w:left w:val="nil"/>
              <w:bottom w:val="nil"/>
              <w:right w:val="nil"/>
            </w:tcBorders>
            <w:vAlign w:val="center"/>
          </w:tcPr>
          <w:p w:rsidR="00845A31" w:rsidRPr="00D57523" w:rsidRDefault="00845A31" w:rsidP="00845A31">
            <w:pPr>
              <w:spacing w:after="120" w:line="240" w:lineRule="auto"/>
              <w:ind w:right="-108"/>
              <w:jc w:val="center"/>
              <w:rPr>
                <w:rFonts w:ascii="Times New Roman" w:hAnsi="Times New Roman"/>
                <w:szCs w:val="24"/>
              </w:rPr>
            </w:pPr>
            <w:r>
              <w:rPr>
                <w:rFonts w:ascii="Times New Roman" w:hAnsi="Times New Roman"/>
                <w:szCs w:val="24"/>
              </w:rPr>
              <w:t>n</w:t>
            </w:r>
          </w:p>
        </w:tc>
        <w:tc>
          <w:tcPr>
            <w:tcW w:w="1602" w:type="dxa"/>
            <w:tcBorders>
              <w:top w:val="single" w:sz="4" w:space="0" w:color="auto"/>
              <w:left w:val="nil"/>
              <w:bottom w:val="nil"/>
              <w:right w:val="nil"/>
            </w:tcBorders>
            <w:vAlign w:val="center"/>
          </w:tcPr>
          <w:p w:rsidR="00845A31" w:rsidRPr="00D57523" w:rsidRDefault="00845A31" w:rsidP="005F691B">
            <w:pPr>
              <w:spacing w:after="120" w:line="240" w:lineRule="auto"/>
              <w:ind w:left="-108" w:right="-108"/>
              <w:jc w:val="center"/>
              <w:rPr>
                <w:rFonts w:ascii="Times New Roman" w:hAnsi="Times New Roman"/>
                <w:szCs w:val="24"/>
              </w:rPr>
            </w:pPr>
            <w:r w:rsidRPr="00D57523">
              <w:rPr>
                <w:rFonts w:ascii="Times New Roman" w:hAnsi="Times New Roman"/>
                <w:szCs w:val="24"/>
              </w:rPr>
              <w:t>12</w:t>
            </w:r>
          </w:p>
        </w:tc>
        <w:tc>
          <w:tcPr>
            <w:tcW w:w="1890" w:type="dxa"/>
            <w:tcBorders>
              <w:top w:val="single" w:sz="4" w:space="0" w:color="auto"/>
              <w:left w:val="nil"/>
              <w:bottom w:val="nil"/>
              <w:right w:val="nil"/>
            </w:tcBorders>
            <w:vAlign w:val="center"/>
          </w:tcPr>
          <w:p w:rsidR="00845A31" w:rsidRPr="00D57523" w:rsidRDefault="00845A31" w:rsidP="005F691B">
            <w:pPr>
              <w:spacing w:after="120" w:line="240" w:lineRule="auto"/>
              <w:ind w:left="-108" w:right="-108"/>
              <w:jc w:val="center"/>
              <w:rPr>
                <w:rFonts w:ascii="Times New Roman" w:hAnsi="Times New Roman"/>
                <w:szCs w:val="24"/>
              </w:rPr>
            </w:pPr>
            <w:r w:rsidRPr="00D57523">
              <w:rPr>
                <w:rFonts w:ascii="Times New Roman" w:hAnsi="Times New Roman"/>
                <w:szCs w:val="24"/>
              </w:rPr>
              <w:t>12</w:t>
            </w:r>
          </w:p>
        </w:tc>
        <w:tc>
          <w:tcPr>
            <w:tcW w:w="1620" w:type="dxa"/>
            <w:tcBorders>
              <w:top w:val="single" w:sz="4" w:space="0" w:color="auto"/>
              <w:left w:val="nil"/>
              <w:bottom w:val="nil"/>
              <w:right w:val="nil"/>
            </w:tcBorders>
            <w:vAlign w:val="center"/>
          </w:tcPr>
          <w:p w:rsidR="00845A31" w:rsidRPr="00D57523" w:rsidRDefault="00845A31" w:rsidP="005F691B">
            <w:pPr>
              <w:spacing w:after="120" w:line="240" w:lineRule="auto"/>
              <w:ind w:left="-108" w:right="-108"/>
              <w:jc w:val="center"/>
              <w:rPr>
                <w:rFonts w:ascii="Times New Roman" w:hAnsi="Times New Roman"/>
                <w:szCs w:val="24"/>
              </w:rPr>
            </w:pPr>
            <w:r w:rsidRPr="00D57523">
              <w:rPr>
                <w:rFonts w:ascii="Times New Roman" w:hAnsi="Times New Roman"/>
                <w:szCs w:val="24"/>
              </w:rPr>
              <w:t>12</w:t>
            </w:r>
          </w:p>
        </w:tc>
      </w:tr>
      <w:tr w:rsidR="00845A31" w:rsidRPr="00D57523" w:rsidTr="00845A31">
        <w:trPr>
          <w:trHeight w:val="265"/>
          <w:jc w:val="center"/>
        </w:trPr>
        <w:tc>
          <w:tcPr>
            <w:tcW w:w="2970" w:type="dxa"/>
            <w:tcBorders>
              <w:top w:val="nil"/>
              <w:left w:val="nil"/>
              <w:bottom w:val="single" w:sz="4" w:space="0" w:color="auto"/>
              <w:right w:val="nil"/>
            </w:tcBorders>
            <w:vAlign w:val="center"/>
            <w:hideMark/>
          </w:tcPr>
          <w:p w:rsidR="00845A31" w:rsidRPr="00D57523" w:rsidRDefault="00845A31" w:rsidP="005F691B">
            <w:pPr>
              <w:spacing w:after="120" w:line="240" w:lineRule="auto"/>
              <w:ind w:right="-108"/>
              <w:rPr>
                <w:rFonts w:ascii="Times New Roman" w:hAnsi="Times New Roman"/>
                <w:szCs w:val="24"/>
              </w:rPr>
            </w:pPr>
            <w:r w:rsidRPr="00D57523">
              <w:rPr>
                <w:rFonts w:ascii="Times New Roman" w:hAnsi="Times New Roman"/>
                <w:szCs w:val="24"/>
              </w:rPr>
              <w:t>Điểm tổng hợp</w:t>
            </w:r>
          </w:p>
        </w:tc>
        <w:tc>
          <w:tcPr>
            <w:tcW w:w="1602" w:type="dxa"/>
            <w:tcBorders>
              <w:top w:val="nil"/>
              <w:left w:val="nil"/>
              <w:bottom w:val="single" w:sz="4" w:space="0" w:color="auto"/>
              <w:right w:val="nil"/>
            </w:tcBorders>
            <w:vAlign w:val="center"/>
          </w:tcPr>
          <w:p w:rsidR="00845A31" w:rsidRPr="00D57523" w:rsidRDefault="00845A31" w:rsidP="005F691B">
            <w:pPr>
              <w:spacing w:after="120" w:line="240" w:lineRule="auto"/>
              <w:ind w:left="-108" w:right="-108"/>
              <w:jc w:val="center"/>
              <w:rPr>
                <w:rFonts w:ascii="Times New Roman" w:hAnsi="Times New Roman"/>
                <w:szCs w:val="24"/>
              </w:rPr>
            </w:pPr>
            <w:r w:rsidRPr="00D57523">
              <w:rPr>
                <w:rFonts w:ascii="Times New Roman" w:hAnsi="Times New Roman"/>
                <w:szCs w:val="24"/>
              </w:rPr>
              <w:t>3,88</w:t>
            </w:r>
          </w:p>
        </w:tc>
        <w:tc>
          <w:tcPr>
            <w:tcW w:w="1890" w:type="dxa"/>
            <w:tcBorders>
              <w:top w:val="nil"/>
              <w:left w:val="nil"/>
              <w:bottom w:val="single" w:sz="4" w:space="0" w:color="auto"/>
              <w:right w:val="nil"/>
            </w:tcBorders>
            <w:vAlign w:val="center"/>
          </w:tcPr>
          <w:p w:rsidR="00845A31" w:rsidRPr="00D57523" w:rsidRDefault="00845A31" w:rsidP="005F691B">
            <w:pPr>
              <w:spacing w:after="120" w:line="240" w:lineRule="auto"/>
              <w:ind w:left="-108" w:right="-108"/>
              <w:jc w:val="center"/>
              <w:rPr>
                <w:rFonts w:ascii="Times New Roman" w:hAnsi="Times New Roman"/>
                <w:szCs w:val="24"/>
              </w:rPr>
            </w:pPr>
            <w:r w:rsidRPr="00D57523">
              <w:rPr>
                <w:rFonts w:ascii="Times New Roman" w:hAnsi="Times New Roman"/>
                <w:szCs w:val="24"/>
              </w:rPr>
              <w:t>3,75</w:t>
            </w:r>
          </w:p>
        </w:tc>
        <w:tc>
          <w:tcPr>
            <w:tcW w:w="1620" w:type="dxa"/>
            <w:tcBorders>
              <w:top w:val="nil"/>
              <w:left w:val="nil"/>
              <w:bottom w:val="single" w:sz="4" w:space="0" w:color="auto"/>
              <w:right w:val="nil"/>
            </w:tcBorders>
            <w:vAlign w:val="center"/>
          </w:tcPr>
          <w:p w:rsidR="00845A31" w:rsidRPr="00D57523" w:rsidRDefault="00845A31" w:rsidP="005F691B">
            <w:pPr>
              <w:spacing w:after="120" w:line="240" w:lineRule="auto"/>
              <w:ind w:left="-108" w:right="-108"/>
              <w:jc w:val="center"/>
              <w:rPr>
                <w:rFonts w:ascii="Times New Roman" w:hAnsi="Times New Roman"/>
                <w:szCs w:val="24"/>
              </w:rPr>
            </w:pPr>
            <w:r w:rsidRPr="00D57523">
              <w:rPr>
                <w:rFonts w:ascii="Times New Roman" w:hAnsi="Times New Roman"/>
                <w:szCs w:val="24"/>
              </w:rPr>
              <w:t>3,81</w:t>
            </w:r>
          </w:p>
        </w:tc>
      </w:tr>
    </w:tbl>
    <w:p w:rsidR="00845A31" w:rsidRDefault="00845A31" w:rsidP="00F7570D">
      <w:pPr>
        <w:spacing w:after="120"/>
        <w:rPr>
          <w:rFonts w:ascii="Times New Roman" w:hAnsi="Times New Roman"/>
          <w:b/>
          <w:bCs/>
          <w:szCs w:val="24"/>
        </w:rPr>
      </w:pPr>
    </w:p>
    <w:p w:rsidR="005F691B" w:rsidRPr="00D57523" w:rsidRDefault="005F691B" w:rsidP="00F7570D">
      <w:pPr>
        <w:spacing w:after="120"/>
        <w:rPr>
          <w:rFonts w:ascii="Times New Roman" w:hAnsi="Times New Roman"/>
          <w:b/>
          <w:bCs/>
          <w:sz w:val="26"/>
          <w:szCs w:val="26"/>
        </w:rPr>
      </w:pPr>
      <w:r w:rsidRPr="00D57523">
        <w:rPr>
          <w:rFonts w:ascii="Times New Roman" w:hAnsi="Times New Roman"/>
          <w:b/>
          <w:bCs/>
          <w:szCs w:val="24"/>
        </w:rPr>
        <w:t>THẢO LUẬN</w:t>
      </w:r>
      <w:r w:rsidRPr="00D57523">
        <w:rPr>
          <w:rFonts w:ascii="Times New Roman" w:hAnsi="Times New Roman"/>
          <w:b/>
          <w:bCs/>
          <w:sz w:val="26"/>
          <w:szCs w:val="26"/>
        </w:rPr>
        <w:t>.</w:t>
      </w:r>
    </w:p>
    <w:p w:rsidR="00B60739" w:rsidRPr="00D57523" w:rsidRDefault="003B0C35" w:rsidP="006D3A8F">
      <w:pPr>
        <w:spacing w:after="120" w:line="240" w:lineRule="auto"/>
        <w:ind w:firstLine="720"/>
        <w:jc w:val="both"/>
        <w:rPr>
          <w:rFonts w:ascii="Times New Roman" w:hAnsi="Times New Roman"/>
          <w:szCs w:val="24"/>
        </w:rPr>
      </w:pPr>
      <w:r w:rsidRPr="00D57523">
        <w:rPr>
          <w:rFonts w:ascii="Times New Roman" w:hAnsi="Times New Roman"/>
          <w:szCs w:val="24"/>
        </w:rPr>
        <w:t>Theo số liệu của tổng cục thủy sản Việ</w:t>
      </w:r>
      <w:r w:rsidR="00D47306" w:rsidRPr="00D57523">
        <w:rPr>
          <w:rFonts w:ascii="Times New Roman" w:hAnsi="Times New Roman"/>
          <w:szCs w:val="24"/>
        </w:rPr>
        <w:t>t Nam, năm 2016</w:t>
      </w:r>
      <w:r w:rsidRPr="00D57523">
        <w:rPr>
          <w:rFonts w:ascii="Times New Roman" w:hAnsi="Times New Roman"/>
          <w:szCs w:val="24"/>
        </w:rPr>
        <w:t xml:space="preserve"> cả nước có </w:t>
      </w:r>
      <w:r w:rsidR="00D47306" w:rsidRPr="00D57523">
        <w:rPr>
          <w:rFonts w:ascii="Times New Roman" w:hAnsi="Times New Roman"/>
          <w:szCs w:val="24"/>
        </w:rPr>
        <w:t>khoảng 5.000</w:t>
      </w:r>
      <w:r w:rsidRPr="00D57523">
        <w:rPr>
          <w:rFonts w:ascii="Times New Roman" w:hAnsi="Times New Roman"/>
          <w:szCs w:val="24"/>
        </w:rPr>
        <w:t xml:space="preserve"> ha nuôi cá Basa và cá Tra với sản lượng </w:t>
      </w:r>
      <w:r w:rsidR="00D47306" w:rsidRPr="00D57523">
        <w:rPr>
          <w:rFonts w:ascii="Times New Roman" w:hAnsi="Times New Roman"/>
          <w:szCs w:val="24"/>
        </w:rPr>
        <w:t xml:space="preserve">1,2 </w:t>
      </w:r>
      <w:r w:rsidRPr="00D57523">
        <w:rPr>
          <w:rFonts w:ascii="Times New Roman" w:hAnsi="Times New Roman"/>
          <w:szCs w:val="24"/>
        </w:rPr>
        <w:t>tấn và kế hoạ</w:t>
      </w:r>
      <w:r w:rsidR="00D47306" w:rsidRPr="00D57523">
        <w:rPr>
          <w:rFonts w:ascii="Times New Roman" w:hAnsi="Times New Roman"/>
          <w:szCs w:val="24"/>
        </w:rPr>
        <w:t xml:space="preserve">ch năm 2017 </w:t>
      </w:r>
      <w:r w:rsidRPr="00D57523">
        <w:rPr>
          <w:rFonts w:ascii="Times New Roman" w:hAnsi="Times New Roman"/>
          <w:szCs w:val="24"/>
        </w:rPr>
        <w:t xml:space="preserve">trở đi ổn định khoảng </w:t>
      </w:r>
      <w:r w:rsidR="00D47306" w:rsidRPr="00D57523">
        <w:rPr>
          <w:rFonts w:ascii="Times New Roman" w:hAnsi="Times New Roman"/>
          <w:szCs w:val="24"/>
        </w:rPr>
        <w:t xml:space="preserve">5.000- </w:t>
      </w:r>
      <w:r w:rsidRPr="00D57523">
        <w:rPr>
          <w:rFonts w:ascii="Times New Roman" w:hAnsi="Times New Roman"/>
          <w:szCs w:val="24"/>
        </w:rPr>
        <w:t xml:space="preserve">5.500 ha và sản lượng từ 1,1-1,2 triệu tấn. Do cá Basa có thịt fillet trắng hơn nhưng tỷ lệ fillet thấp và tỷ lệ mỡ cao, không mang lại hiệu quả kinh tế cho người chăn nuôi nên hầu hết diện tích </w:t>
      </w:r>
      <w:r w:rsidRPr="00D57523">
        <w:rPr>
          <w:rFonts w:ascii="Times New Roman" w:hAnsi="Times New Roman"/>
          <w:szCs w:val="24"/>
        </w:rPr>
        <w:lastRenderedPageBreak/>
        <w:t>cá đang được nuôi là cá Tra, tỷ lệ cá Basa được nuôi còn rất ít. Vùng nuôi cá Tra tập trung toàn bộ ở Đồng bằng sông Cử</w:t>
      </w:r>
      <w:r w:rsidR="00D57523" w:rsidRPr="00D57523">
        <w:rPr>
          <w:rFonts w:ascii="Times New Roman" w:hAnsi="Times New Roman"/>
          <w:szCs w:val="24"/>
        </w:rPr>
        <w:t>u L</w:t>
      </w:r>
      <w:r w:rsidRPr="00D57523">
        <w:rPr>
          <w:rFonts w:ascii="Times New Roman" w:hAnsi="Times New Roman"/>
          <w:szCs w:val="24"/>
        </w:rPr>
        <w:t xml:space="preserve">ong, trong đó nhiều nhất là Đồng Tháp, An </w:t>
      </w:r>
      <w:r w:rsidR="00D57523" w:rsidRPr="00D57523">
        <w:rPr>
          <w:rFonts w:ascii="Times New Roman" w:hAnsi="Times New Roman"/>
          <w:szCs w:val="24"/>
        </w:rPr>
        <w:t xml:space="preserve">Giang </w:t>
      </w:r>
      <w:r w:rsidRPr="00D57523">
        <w:rPr>
          <w:rFonts w:ascii="Times New Roman" w:hAnsi="Times New Roman"/>
          <w:szCs w:val="24"/>
        </w:rPr>
        <w:t xml:space="preserve">sau đó đến Cần Thơ, Bến </w:t>
      </w:r>
      <w:r w:rsidR="00D57523" w:rsidRPr="00D57523">
        <w:rPr>
          <w:rFonts w:ascii="Times New Roman" w:hAnsi="Times New Roman"/>
          <w:szCs w:val="24"/>
        </w:rPr>
        <w:t>Tre</w:t>
      </w:r>
      <w:r w:rsidRPr="00D57523">
        <w:rPr>
          <w:rFonts w:ascii="Times New Roman" w:hAnsi="Times New Roman"/>
          <w:szCs w:val="24"/>
        </w:rPr>
        <w:t xml:space="preserve">, Vĩnh </w:t>
      </w:r>
      <w:r w:rsidR="00D57523" w:rsidRPr="00D57523">
        <w:rPr>
          <w:rFonts w:ascii="Times New Roman" w:hAnsi="Times New Roman"/>
          <w:szCs w:val="24"/>
        </w:rPr>
        <w:t>Long</w:t>
      </w:r>
      <w:r w:rsidRPr="00D57523">
        <w:rPr>
          <w:rFonts w:ascii="Times New Roman" w:hAnsi="Times New Roman"/>
          <w:szCs w:val="24"/>
        </w:rPr>
        <w:t xml:space="preserve">, Hậu </w:t>
      </w:r>
      <w:r w:rsidR="00D57523" w:rsidRPr="00D57523">
        <w:rPr>
          <w:rFonts w:ascii="Times New Roman" w:hAnsi="Times New Roman"/>
          <w:szCs w:val="24"/>
        </w:rPr>
        <w:t>Giang</w:t>
      </w:r>
      <w:r w:rsidRPr="00D57523">
        <w:rPr>
          <w:rFonts w:ascii="Times New Roman" w:hAnsi="Times New Roman"/>
          <w:szCs w:val="24"/>
        </w:rPr>
        <w:t>. Cá Tra được nuôi quanh năm, thu hoạch quanh năm, gần như ngày nào cũng có cá được thu hoạch, nghĩa là ngày nào cũng có phụ phẩm của cá. Với tỷ lệ thịt fillet trung bình khoảng 33%, phần phụ phẩm gồm mỡ, đầu, xương, thịt vụn chiếm khoảng 67% (gồm 8-12% thịt vụn; 8-10% béo; đầu, xương, vây chiếm 32-37%; nội tạng 5-5,5% và da cá 8-8,5%) (Liên, 2014). Phụ phẩm cá Tra có 63% nước, 13% protein, 4,3% béo, 8% khoáng (Minh và ctv, 2014).</w:t>
      </w:r>
      <w:r w:rsidR="00B60739" w:rsidRPr="00D57523">
        <w:rPr>
          <w:rFonts w:ascii="Times New Roman" w:hAnsi="Times New Roman"/>
          <w:szCs w:val="24"/>
        </w:rPr>
        <w:t xml:space="preserve"> Nguyễn Công Hà và ctv 2015 đã thủy phân protein từ phụ phẩm cá tra sử dụng enzyme bromelain thương mại chiết xuất từ than khóm (EC 3.4.22.32), kết quả cho thấy hàm lượng protein trung bình trong phụ phẩm từ đầu, vây là 17, 363 g/100g nguyên liệu. Đây là nguồn nguyên liệu có thành phần dinh dưỡng cao. Điều kiện thủy phân tối ưu cho bromelain trên cơ chất protein từ phụ phẩm trên là pH =6,5 và nhiệt độ là 55oC. Kết quả nghiên cứu đã chỉ ra rằng hoàn toàn có thể thủy phân protein từ phụ phẩm cá tra bằng bromelain để sử dụng làm thức ăn cho người và vật nuôi.</w:t>
      </w:r>
    </w:p>
    <w:p w:rsidR="00D5755B" w:rsidRPr="00D57523" w:rsidRDefault="005F691B" w:rsidP="006D3A8F">
      <w:pPr>
        <w:spacing w:after="0" w:line="240" w:lineRule="auto"/>
        <w:ind w:firstLine="720"/>
        <w:jc w:val="both"/>
        <w:rPr>
          <w:rFonts w:ascii="Times New Roman" w:hAnsi="Times New Roman"/>
          <w:szCs w:val="24"/>
        </w:rPr>
      </w:pPr>
      <w:r w:rsidRPr="00D57523">
        <w:rPr>
          <w:rFonts w:ascii="Times New Roman" w:hAnsi="Times New Roman"/>
          <w:bCs/>
          <w:szCs w:val="24"/>
        </w:rPr>
        <w:t xml:space="preserve">Trên gà thịt </w:t>
      </w:r>
      <w:r w:rsidRPr="00D57523">
        <w:rPr>
          <w:rFonts w:ascii="Times New Roman" w:hAnsi="Times New Roman"/>
          <w:szCs w:val="24"/>
        </w:rPr>
        <w:t>Lương Phượng, Nguyen Thi Thuy (2012) cho thấy khi thay thế 50 -100% bột cá bằng phụ phẩm cá Tra thì tỷ lệ tiêu hóa thực protein và chất hữu cơ là không có sự khác nhau. Tuy nhiên tỷ lệ tiêu hóa chất béo ở phụ phẩm cá Tra là cao hơn so với bột cá. Đồng thời, tác giả cũng cho biết không có sự khác nhau về tỷ lệ tiêu hóa các axít amin giữa bột cá và thay thế 50 hoặc 100% bột cá bằng sản phẩm phụ cá Tra</w:t>
      </w:r>
      <w:r w:rsidR="00B60739" w:rsidRPr="00D57523">
        <w:rPr>
          <w:rFonts w:ascii="Times New Roman" w:hAnsi="Times New Roman"/>
          <w:szCs w:val="24"/>
        </w:rPr>
        <w:t>. Nhóm tác giả cũng nghiên cứu thay thế 50 -100% bột cá bằng phụ phẩm cá Tra trên gà thịt cho thấy không có sự sai khác có ý nghĩa thông kê về khả năng thu nhận thức ăn, tăng trọng cũng như chất lượng thịt gà khi kết thức thí nghiệm. Nghiên cứu khẩu phần ăn trên gà nuôi tại nông hộ cho thấy khi tăng hàm lượng thay thế bột cá biển bằng bột cá tra và có bổ sung men vi sinh trong khẩu phần nuôi gà Lương Phượng trong điều kiện chăn thả tại nông hộ cho kết quả không sai khác nhau về năng suất mà chỉ giảm được chi phí cho 1 kg tăng trọng, đồng thời tăng được hàm lượng các acid béo không no thiết yếu trong thị</w:t>
      </w:r>
      <w:r w:rsidR="00DD1081" w:rsidRPr="00D57523">
        <w:rPr>
          <w:rFonts w:ascii="Times New Roman" w:hAnsi="Times New Roman"/>
          <w:szCs w:val="24"/>
        </w:rPr>
        <w:t>t gà</w:t>
      </w:r>
      <w:r w:rsidR="00965116">
        <w:rPr>
          <w:rFonts w:ascii="Times New Roman" w:hAnsi="Times New Roman"/>
          <w:szCs w:val="24"/>
        </w:rPr>
        <w:t xml:space="preserve"> (</w:t>
      </w:r>
      <w:r w:rsidR="00B60739" w:rsidRPr="00D57523">
        <w:rPr>
          <w:rFonts w:ascii="Times New Roman" w:hAnsi="Times New Roman"/>
          <w:szCs w:val="24"/>
        </w:rPr>
        <w:t>Thủy, 2012)</w:t>
      </w:r>
      <w:r w:rsidR="003E4F43" w:rsidRPr="00D57523">
        <w:rPr>
          <w:rFonts w:ascii="Times New Roman" w:hAnsi="Times New Roman"/>
          <w:szCs w:val="24"/>
        </w:rPr>
        <w:t>.</w:t>
      </w:r>
    </w:p>
    <w:p w:rsidR="003E4F43" w:rsidRPr="00D57523" w:rsidRDefault="003E4F43" w:rsidP="003E4F43">
      <w:pPr>
        <w:spacing w:after="120" w:line="240" w:lineRule="auto"/>
        <w:rPr>
          <w:rFonts w:ascii="Times New Roman" w:hAnsi="Times New Roman"/>
          <w:b/>
          <w:szCs w:val="24"/>
        </w:rPr>
      </w:pPr>
      <w:r w:rsidRPr="00D57523">
        <w:rPr>
          <w:rFonts w:ascii="Times New Roman" w:hAnsi="Times New Roman"/>
          <w:b/>
          <w:szCs w:val="24"/>
          <w:lang w:val="vi-VN"/>
        </w:rPr>
        <w:t xml:space="preserve">KẾT LUẬN VÀ </w:t>
      </w:r>
      <w:r w:rsidRPr="00D57523">
        <w:rPr>
          <w:rFonts w:ascii="Times New Roman" w:hAnsi="Times New Roman"/>
          <w:b/>
          <w:szCs w:val="24"/>
        </w:rPr>
        <w:t>ĐỀ</w:t>
      </w:r>
      <w:r w:rsidRPr="00D57523">
        <w:rPr>
          <w:rFonts w:ascii="Times New Roman" w:hAnsi="Times New Roman"/>
          <w:b/>
          <w:szCs w:val="24"/>
          <w:lang w:val="vi-VN"/>
        </w:rPr>
        <w:t xml:space="preserve"> NGHỊ</w:t>
      </w:r>
    </w:p>
    <w:p w:rsidR="003E4F43" w:rsidRPr="00D57523" w:rsidRDefault="003E4F43" w:rsidP="003E4F43">
      <w:pPr>
        <w:spacing w:after="120"/>
        <w:rPr>
          <w:rFonts w:ascii="Times New Roman" w:hAnsi="Times New Roman"/>
          <w:b/>
          <w:szCs w:val="24"/>
        </w:rPr>
      </w:pPr>
      <w:r w:rsidRPr="00D57523">
        <w:rPr>
          <w:rFonts w:ascii="Times New Roman" w:hAnsi="Times New Roman"/>
          <w:b/>
          <w:szCs w:val="24"/>
        </w:rPr>
        <w:t>Kết luận</w:t>
      </w:r>
    </w:p>
    <w:p w:rsidR="003E4F43" w:rsidRPr="00D57523" w:rsidRDefault="003E4F43" w:rsidP="003E4F43">
      <w:pPr>
        <w:pStyle w:val="ListParagraph"/>
        <w:numPr>
          <w:ilvl w:val="0"/>
          <w:numId w:val="7"/>
        </w:numPr>
        <w:spacing w:after="120"/>
        <w:jc w:val="both"/>
        <w:rPr>
          <w:rFonts w:ascii="Times New Roman" w:hAnsi="Times New Roman"/>
          <w:sz w:val="24"/>
          <w:szCs w:val="24"/>
        </w:rPr>
      </w:pPr>
      <w:r w:rsidRPr="00D57523">
        <w:rPr>
          <w:rFonts w:ascii="Times New Roman" w:hAnsi="Times New Roman"/>
          <w:sz w:val="24"/>
          <w:szCs w:val="24"/>
        </w:rPr>
        <w:t xml:space="preserve">Hoàn toàn có thể thay thế bột cá biển bằng bột cá </w:t>
      </w:r>
      <w:r w:rsidR="003A2174" w:rsidRPr="00D57523">
        <w:rPr>
          <w:rFonts w:ascii="Times New Roman" w:hAnsi="Times New Roman"/>
          <w:sz w:val="24"/>
          <w:szCs w:val="24"/>
        </w:rPr>
        <w:t xml:space="preserve">Tra </w:t>
      </w:r>
      <w:r w:rsidRPr="00D57523">
        <w:rPr>
          <w:rFonts w:ascii="Times New Roman" w:hAnsi="Times New Roman"/>
          <w:sz w:val="24"/>
          <w:szCs w:val="24"/>
        </w:rPr>
        <w:t>trong khẩu phần thức ăn cho gà thịt</w:t>
      </w:r>
    </w:p>
    <w:p w:rsidR="003E4F43" w:rsidRPr="00D57523" w:rsidRDefault="003E4F43" w:rsidP="003E4F43">
      <w:pPr>
        <w:pStyle w:val="ListParagraph"/>
        <w:numPr>
          <w:ilvl w:val="0"/>
          <w:numId w:val="7"/>
        </w:numPr>
        <w:spacing w:after="120"/>
        <w:jc w:val="both"/>
        <w:rPr>
          <w:rFonts w:ascii="Times New Roman" w:hAnsi="Times New Roman"/>
          <w:sz w:val="24"/>
          <w:szCs w:val="24"/>
        </w:rPr>
      </w:pPr>
      <w:r w:rsidRPr="00D57523">
        <w:rPr>
          <w:rFonts w:ascii="Times New Roman" w:hAnsi="Times New Roman"/>
          <w:sz w:val="24"/>
          <w:szCs w:val="24"/>
        </w:rPr>
        <w:t>Sử dụng bột cá Tra và bột cá biển trong khẩu phần thức ăn cho gà thịt và dừng cho ăn trước 15 ngày giết mổ không làm ảnh hưởng tới mùi vị và chất lượng của gà thịt.</w:t>
      </w:r>
    </w:p>
    <w:p w:rsidR="003E4F43" w:rsidRPr="00D57523" w:rsidRDefault="003E4F43" w:rsidP="003E4F43">
      <w:pPr>
        <w:spacing w:after="120"/>
        <w:ind w:left="360"/>
        <w:jc w:val="both"/>
        <w:rPr>
          <w:rFonts w:ascii="Times New Roman" w:hAnsi="Times New Roman"/>
          <w:b/>
          <w:szCs w:val="24"/>
        </w:rPr>
      </w:pPr>
      <w:r w:rsidRPr="00D57523">
        <w:rPr>
          <w:rFonts w:ascii="Times New Roman" w:hAnsi="Times New Roman"/>
          <w:b/>
          <w:szCs w:val="24"/>
        </w:rPr>
        <w:t>Đề nghị</w:t>
      </w:r>
    </w:p>
    <w:p w:rsidR="00D5755B" w:rsidRPr="00D57523" w:rsidRDefault="003E4F43" w:rsidP="002D6944">
      <w:pPr>
        <w:spacing w:after="120"/>
        <w:ind w:left="360"/>
        <w:jc w:val="both"/>
        <w:rPr>
          <w:rFonts w:ascii="Times New Roman" w:hAnsi="Times New Roman"/>
          <w:szCs w:val="24"/>
        </w:rPr>
      </w:pPr>
      <w:r w:rsidRPr="00D57523">
        <w:rPr>
          <w:rFonts w:ascii="Times New Roman" w:hAnsi="Times New Roman"/>
          <w:b/>
          <w:szCs w:val="24"/>
        </w:rPr>
        <w:tab/>
      </w:r>
    </w:p>
    <w:p w:rsidR="00B60739" w:rsidRPr="00D57523" w:rsidRDefault="00B60739" w:rsidP="003E4F43">
      <w:pPr>
        <w:spacing w:after="120" w:line="240" w:lineRule="auto"/>
        <w:rPr>
          <w:rFonts w:ascii="Times New Roman" w:hAnsi="Times New Roman"/>
          <w:b/>
          <w:szCs w:val="24"/>
        </w:rPr>
      </w:pPr>
      <w:r w:rsidRPr="00D57523">
        <w:rPr>
          <w:rFonts w:ascii="Times New Roman" w:hAnsi="Times New Roman"/>
          <w:b/>
          <w:szCs w:val="24"/>
        </w:rPr>
        <w:t>TÀI LIỆU THAM KHẢO</w:t>
      </w:r>
    </w:p>
    <w:p w:rsidR="003E4F43" w:rsidRPr="00D57523" w:rsidRDefault="003E4F43" w:rsidP="003E4F43">
      <w:pPr>
        <w:autoSpaceDE w:val="0"/>
        <w:autoSpaceDN w:val="0"/>
        <w:adjustRightInd w:val="0"/>
        <w:spacing w:after="0" w:line="360" w:lineRule="auto"/>
        <w:ind w:left="634" w:hanging="634"/>
        <w:jc w:val="both"/>
        <w:rPr>
          <w:rFonts w:ascii="Times New Roman" w:hAnsi="Times New Roman"/>
          <w:szCs w:val="24"/>
        </w:rPr>
      </w:pPr>
      <w:r w:rsidRPr="00D57523">
        <w:rPr>
          <w:rFonts w:ascii="Times New Roman" w:hAnsi="Times New Roman"/>
          <w:szCs w:val="24"/>
        </w:rPr>
        <w:t xml:space="preserve">Minh NC, Phượng PTĐ, Trung TS, 2012. Bước đầu nghiên cứu bổ sung carotenoprotein thu nhận từ quá trình sản xuất chitin để tăng hàm lượng protein của bột cá. Tạp chí </w:t>
      </w:r>
      <w:r w:rsidR="00D57523" w:rsidRPr="00D57523">
        <w:rPr>
          <w:rFonts w:ascii="Times New Roman" w:hAnsi="Times New Roman"/>
          <w:szCs w:val="24"/>
        </w:rPr>
        <w:t>khoa</w:t>
      </w:r>
      <w:r w:rsidRPr="00D57523">
        <w:rPr>
          <w:rFonts w:ascii="Times New Roman" w:hAnsi="Times New Roman"/>
          <w:szCs w:val="24"/>
        </w:rPr>
        <w:t xml:space="preserve"> học và công nghệ thủy sản số 3, Đại Học Thủy Sản Nha Trang, Trang 20-24.</w:t>
      </w:r>
    </w:p>
    <w:p w:rsidR="003E4F43" w:rsidRPr="00D57523" w:rsidRDefault="003E4F43" w:rsidP="003E4F43">
      <w:pPr>
        <w:autoSpaceDE w:val="0"/>
        <w:autoSpaceDN w:val="0"/>
        <w:adjustRightInd w:val="0"/>
        <w:spacing w:after="0" w:line="360" w:lineRule="auto"/>
        <w:ind w:left="634" w:hanging="634"/>
        <w:jc w:val="both"/>
        <w:rPr>
          <w:rFonts w:ascii="Times New Roman" w:hAnsi="Times New Roman"/>
          <w:szCs w:val="24"/>
        </w:rPr>
      </w:pPr>
      <w:r w:rsidRPr="00D57523">
        <w:rPr>
          <w:rFonts w:ascii="Times New Roman" w:hAnsi="Times New Roman"/>
          <w:szCs w:val="24"/>
        </w:rPr>
        <w:t xml:space="preserve">Nguyễn Công Hà, Nguyễn Thị Bích Phương, Lê Nguyễn Đoan Duy, Nguyễn Thị Thủy, 2015. Khảo sát khả năng thủy phân protein từ phụ phẩm cá tra bằng enzyme </w:t>
      </w:r>
      <w:r w:rsidR="00965116" w:rsidRPr="00D57523">
        <w:rPr>
          <w:rFonts w:ascii="Times New Roman" w:hAnsi="Times New Roman"/>
          <w:szCs w:val="24"/>
        </w:rPr>
        <w:t xml:space="preserve">bromelain. </w:t>
      </w:r>
      <w:r w:rsidRPr="00D57523">
        <w:rPr>
          <w:rFonts w:ascii="Times New Roman" w:hAnsi="Times New Roman"/>
          <w:szCs w:val="24"/>
        </w:rPr>
        <w:t xml:space="preserve">Kỷ yếu hội nghị toàn quốc- chăn nuôi thú y- đại học </w:t>
      </w:r>
      <w:r w:rsidR="003A2174" w:rsidRPr="00D57523">
        <w:rPr>
          <w:rFonts w:ascii="Times New Roman" w:hAnsi="Times New Roman"/>
          <w:szCs w:val="24"/>
        </w:rPr>
        <w:t xml:space="preserve">Cần </w:t>
      </w:r>
      <w:r w:rsidRPr="00D57523">
        <w:rPr>
          <w:rFonts w:ascii="Times New Roman" w:hAnsi="Times New Roman"/>
          <w:szCs w:val="24"/>
        </w:rPr>
        <w:t xml:space="preserve">thơ, tháng 4, 2015. </w:t>
      </w:r>
    </w:p>
    <w:p w:rsidR="003E4F43" w:rsidRPr="00D57523" w:rsidRDefault="003E4F43" w:rsidP="003E4F43">
      <w:pPr>
        <w:autoSpaceDE w:val="0"/>
        <w:autoSpaceDN w:val="0"/>
        <w:adjustRightInd w:val="0"/>
        <w:spacing w:after="0" w:line="360" w:lineRule="auto"/>
        <w:ind w:left="634" w:hanging="634"/>
        <w:jc w:val="both"/>
        <w:rPr>
          <w:rFonts w:ascii="Times New Roman" w:hAnsi="Times New Roman"/>
          <w:szCs w:val="24"/>
        </w:rPr>
      </w:pPr>
      <w:r w:rsidRPr="00D57523">
        <w:rPr>
          <w:rFonts w:ascii="Times New Roman" w:eastAsia="Times New Roman" w:hAnsi="Times New Roman"/>
          <w:bCs/>
          <w:szCs w:val="24"/>
          <w:lang w:val="en-GB"/>
        </w:rPr>
        <w:lastRenderedPageBreak/>
        <w:t xml:space="preserve">Nguyen Thi Thuy 2012. </w:t>
      </w:r>
      <w:r w:rsidRPr="00D57523">
        <w:rPr>
          <w:rFonts w:ascii="Times New Roman" w:eastAsia="Times New Roman" w:hAnsi="Times New Roman"/>
          <w:bCs/>
          <w:kern w:val="36"/>
          <w:szCs w:val="24"/>
          <w:lang w:val="en-GB"/>
        </w:rPr>
        <w:t>Effects of inclusion of catfish (</w:t>
      </w:r>
      <w:r w:rsidRPr="00D57523">
        <w:rPr>
          <w:rFonts w:ascii="Times New Roman" w:eastAsia="Times New Roman" w:hAnsi="Times New Roman"/>
          <w:bCs/>
          <w:iCs/>
          <w:kern w:val="36"/>
          <w:szCs w:val="24"/>
          <w:lang w:val="en-GB"/>
        </w:rPr>
        <w:t xml:space="preserve">Pangasius hypophthalmus) </w:t>
      </w:r>
      <w:r w:rsidRPr="00D57523">
        <w:rPr>
          <w:rFonts w:ascii="Times New Roman" w:eastAsia="Times New Roman" w:hAnsi="Times New Roman"/>
          <w:bCs/>
          <w:kern w:val="36"/>
          <w:szCs w:val="24"/>
          <w:lang w:val="en-GB"/>
        </w:rPr>
        <w:t>by-product meal and probiotics on performance, carcass quality and ileal and total amino acid digestibility in growing chickens .</w:t>
      </w:r>
      <w:hyperlink r:id="rId5" w:history="1">
        <w:r w:rsidRPr="00D57523">
          <w:rPr>
            <w:rStyle w:val="Hyperlink"/>
            <w:rFonts w:ascii="Times New Roman" w:hAnsi="Times New Roman"/>
            <w:color w:val="auto"/>
            <w:szCs w:val="24"/>
            <w:u w:val="none"/>
          </w:rPr>
          <w:t>Livestock Research for Rural Development 24 (10) 2012</w:t>
        </w:r>
      </w:hyperlink>
      <w:r w:rsidRPr="00D57523">
        <w:rPr>
          <w:rFonts w:ascii="Times New Roman" w:hAnsi="Times New Roman"/>
          <w:szCs w:val="24"/>
        </w:rPr>
        <w:t xml:space="preserve">. </w:t>
      </w:r>
    </w:p>
    <w:p w:rsidR="003E4F43" w:rsidRPr="00D57523" w:rsidRDefault="003E4F43" w:rsidP="003E4F43">
      <w:pPr>
        <w:autoSpaceDE w:val="0"/>
        <w:autoSpaceDN w:val="0"/>
        <w:adjustRightInd w:val="0"/>
        <w:spacing w:after="0" w:line="360" w:lineRule="auto"/>
        <w:ind w:left="634" w:hanging="634"/>
        <w:jc w:val="both"/>
        <w:rPr>
          <w:rFonts w:ascii="Times New Roman" w:hAnsi="Times New Roman"/>
          <w:szCs w:val="24"/>
        </w:rPr>
      </w:pPr>
      <w:r w:rsidRPr="00D57523">
        <w:rPr>
          <w:rFonts w:ascii="Times New Roman" w:hAnsi="Times New Roman"/>
          <w:szCs w:val="24"/>
        </w:rPr>
        <w:t xml:space="preserve"> Nguyễn Thị Thủy, 2012. Ảnh hưởng của bột cá </w:t>
      </w:r>
      <w:r w:rsidR="003A2174" w:rsidRPr="00D57523">
        <w:rPr>
          <w:rFonts w:ascii="Times New Roman" w:hAnsi="Times New Roman"/>
          <w:szCs w:val="24"/>
        </w:rPr>
        <w:t xml:space="preserve">Tra </w:t>
      </w:r>
      <w:r w:rsidRPr="00D57523">
        <w:rPr>
          <w:rFonts w:ascii="Times New Roman" w:hAnsi="Times New Roman"/>
          <w:szCs w:val="24"/>
        </w:rPr>
        <w:t xml:space="preserve">trong khẩu phần lên năng suất và chất lượng thịt gà lương phượng nuôi tại nông hộ. Tạp chí Khoa học 2012:24a 206-211. </w:t>
      </w:r>
    </w:p>
    <w:p w:rsidR="00F34910" w:rsidRPr="00D57523" w:rsidRDefault="003E4F43" w:rsidP="00F7570D">
      <w:pPr>
        <w:autoSpaceDE w:val="0"/>
        <w:autoSpaceDN w:val="0"/>
        <w:adjustRightInd w:val="0"/>
        <w:spacing w:after="0" w:line="360" w:lineRule="auto"/>
        <w:ind w:left="634" w:hanging="634"/>
        <w:jc w:val="both"/>
        <w:rPr>
          <w:rFonts w:ascii="Times New Roman" w:hAnsi="Times New Roman"/>
          <w:szCs w:val="24"/>
        </w:rPr>
      </w:pPr>
      <w:r w:rsidRPr="00D57523">
        <w:rPr>
          <w:rFonts w:ascii="Times New Roman" w:hAnsi="Times New Roman"/>
          <w:szCs w:val="24"/>
        </w:rPr>
        <w:t xml:space="preserve">Tổng cục thủy sản. </w:t>
      </w:r>
      <w:r w:rsidR="003A2174">
        <w:rPr>
          <w:rFonts w:ascii="Times New Roman" w:hAnsi="Times New Roman"/>
          <w:szCs w:val="24"/>
        </w:rPr>
        <w:t xml:space="preserve">Thông tin tại trang wed: </w:t>
      </w:r>
      <w:r w:rsidRPr="00D57523">
        <w:rPr>
          <w:rFonts w:ascii="Times New Roman" w:hAnsi="Times New Roman"/>
          <w:szCs w:val="24"/>
        </w:rPr>
        <w:t>tongcucthuysan.gov.vn/vi-vn/tin-tức/-tin-vắn/doc-tin/006583/2016-12-15/Banner%20003</w:t>
      </w:r>
    </w:p>
    <w:sectPr w:rsidR="00F34910" w:rsidRPr="00D57523" w:rsidSect="0030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7C3"/>
    <w:multiLevelType w:val="hybridMultilevel"/>
    <w:tmpl w:val="7312F192"/>
    <w:lvl w:ilvl="0" w:tplc="1EEA42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44EC5"/>
    <w:multiLevelType w:val="hybridMultilevel"/>
    <w:tmpl w:val="2528B448"/>
    <w:lvl w:ilvl="0" w:tplc="6712AF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652DD1"/>
    <w:multiLevelType w:val="hybridMultilevel"/>
    <w:tmpl w:val="78F2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6363"/>
    <w:multiLevelType w:val="hybridMultilevel"/>
    <w:tmpl w:val="925AF3D0"/>
    <w:lvl w:ilvl="0" w:tplc="E5D6DB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B1745"/>
    <w:multiLevelType w:val="hybridMultilevel"/>
    <w:tmpl w:val="EE1E937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15:restartNumberingAfterBreak="0">
    <w:nsid w:val="5519787F"/>
    <w:multiLevelType w:val="hybridMultilevel"/>
    <w:tmpl w:val="FB10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A6311"/>
    <w:multiLevelType w:val="multilevel"/>
    <w:tmpl w:val="F15287A8"/>
    <w:lvl w:ilvl="0">
      <w:start w:val="1"/>
      <w:numFmt w:val="upperRoman"/>
      <w:lvlText w:val="%1."/>
      <w:lvlJc w:val="left"/>
      <w:pPr>
        <w:ind w:left="1080" w:hanging="720"/>
      </w:pPr>
    </w:lvl>
    <w:lvl w:ilvl="1">
      <w:start w:val="1"/>
      <w:numFmt w:val="decimal"/>
      <w:isLgl/>
      <w:lvlText w:val="%1.%2"/>
      <w:lvlJc w:val="left"/>
      <w:pPr>
        <w:ind w:left="702" w:hanging="450"/>
      </w:pPr>
      <w:rPr>
        <w:color w:val="auto"/>
        <w:sz w:val="28"/>
      </w:rPr>
    </w:lvl>
    <w:lvl w:ilvl="2">
      <w:start w:val="1"/>
      <w:numFmt w:val="decimal"/>
      <w:isLgl/>
      <w:lvlText w:val="%1.%2.%3"/>
      <w:lvlJc w:val="left"/>
      <w:pPr>
        <w:ind w:left="1080" w:hanging="720"/>
      </w:pPr>
      <w:rPr>
        <w:color w:val="auto"/>
        <w:sz w:val="28"/>
      </w:rPr>
    </w:lvl>
    <w:lvl w:ilvl="3">
      <w:start w:val="1"/>
      <w:numFmt w:val="decimal"/>
      <w:isLgl/>
      <w:lvlText w:val="%1.%2.%3.%4"/>
      <w:lvlJc w:val="left"/>
      <w:pPr>
        <w:ind w:left="1440" w:hanging="1080"/>
      </w:pPr>
      <w:rPr>
        <w:color w:val="auto"/>
        <w:sz w:val="28"/>
      </w:rPr>
    </w:lvl>
    <w:lvl w:ilvl="4">
      <w:start w:val="1"/>
      <w:numFmt w:val="decimal"/>
      <w:isLgl/>
      <w:lvlText w:val="%1.%2.%3.%4.%5"/>
      <w:lvlJc w:val="left"/>
      <w:pPr>
        <w:ind w:left="1440" w:hanging="1080"/>
      </w:pPr>
      <w:rPr>
        <w:color w:val="auto"/>
        <w:sz w:val="28"/>
      </w:rPr>
    </w:lvl>
    <w:lvl w:ilvl="5">
      <w:start w:val="1"/>
      <w:numFmt w:val="decimal"/>
      <w:isLgl/>
      <w:lvlText w:val="%1.%2.%3.%4.%5.%6"/>
      <w:lvlJc w:val="left"/>
      <w:pPr>
        <w:ind w:left="1800" w:hanging="1440"/>
      </w:pPr>
      <w:rPr>
        <w:color w:val="auto"/>
        <w:sz w:val="28"/>
      </w:rPr>
    </w:lvl>
    <w:lvl w:ilvl="6">
      <w:start w:val="1"/>
      <w:numFmt w:val="decimal"/>
      <w:isLgl/>
      <w:lvlText w:val="%1.%2.%3.%4.%5.%6.%7"/>
      <w:lvlJc w:val="left"/>
      <w:pPr>
        <w:ind w:left="1800" w:hanging="1440"/>
      </w:pPr>
      <w:rPr>
        <w:color w:val="auto"/>
        <w:sz w:val="28"/>
      </w:rPr>
    </w:lvl>
    <w:lvl w:ilvl="7">
      <w:start w:val="1"/>
      <w:numFmt w:val="decimal"/>
      <w:isLgl/>
      <w:lvlText w:val="%1.%2.%3.%4.%5.%6.%7.%8"/>
      <w:lvlJc w:val="left"/>
      <w:pPr>
        <w:ind w:left="2160" w:hanging="1800"/>
      </w:pPr>
      <w:rPr>
        <w:color w:val="auto"/>
        <w:sz w:val="28"/>
      </w:rPr>
    </w:lvl>
    <w:lvl w:ilvl="8">
      <w:start w:val="1"/>
      <w:numFmt w:val="decimal"/>
      <w:isLgl/>
      <w:lvlText w:val="%1.%2.%3.%4.%5.%6.%7.%8.%9"/>
      <w:lvlJc w:val="left"/>
      <w:pPr>
        <w:ind w:left="2520" w:hanging="2160"/>
      </w:pPr>
      <w:rPr>
        <w:color w:val="auto"/>
        <w:sz w:val="28"/>
      </w:rPr>
    </w:lvl>
  </w:abstractNum>
  <w:abstractNum w:abstractNumId="7" w15:restartNumberingAfterBreak="0">
    <w:nsid w:val="7C517A34"/>
    <w:multiLevelType w:val="hybridMultilevel"/>
    <w:tmpl w:val="E13433AC"/>
    <w:lvl w:ilvl="0" w:tplc="1EEA428C">
      <w:start w:val="2"/>
      <w:numFmt w:val="bullet"/>
      <w:lvlText w:val="-"/>
      <w:lvlJc w:val="left"/>
      <w:pPr>
        <w:ind w:left="842" w:hanging="360"/>
      </w:pPr>
      <w:rPr>
        <w:rFonts w:ascii="Times New Roman" w:eastAsia="Calibri"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4"/>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C0"/>
    <w:rsid w:val="000D2721"/>
    <w:rsid w:val="00111E73"/>
    <w:rsid w:val="001415BD"/>
    <w:rsid w:val="00142A01"/>
    <w:rsid w:val="001D557F"/>
    <w:rsid w:val="001E0DAC"/>
    <w:rsid w:val="002D6944"/>
    <w:rsid w:val="002F50D5"/>
    <w:rsid w:val="003050F5"/>
    <w:rsid w:val="003807D8"/>
    <w:rsid w:val="003A2174"/>
    <w:rsid w:val="003B0C35"/>
    <w:rsid w:val="003E4F43"/>
    <w:rsid w:val="004B28C0"/>
    <w:rsid w:val="004C039C"/>
    <w:rsid w:val="0057284F"/>
    <w:rsid w:val="005C658B"/>
    <w:rsid w:val="005D18A2"/>
    <w:rsid w:val="005E01BE"/>
    <w:rsid w:val="005E4995"/>
    <w:rsid w:val="005F691B"/>
    <w:rsid w:val="00635525"/>
    <w:rsid w:val="006614ED"/>
    <w:rsid w:val="00697592"/>
    <w:rsid w:val="006D3A8F"/>
    <w:rsid w:val="006E2EF7"/>
    <w:rsid w:val="0076497A"/>
    <w:rsid w:val="008176B7"/>
    <w:rsid w:val="00840565"/>
    <w:rsid w:val="00845A31"/>
    <w:rsid w:val="008735F3"/>
    <w:rsid w:val="00921797"/>
    <w:rsid w:val="00940E49"/>
    <w:rsid w:val="00965116"/>
    <w:rsid w:val="00A56CEE"/>
    <w:rsid w:val="00A73013"/>
    <w:rsid w:val="00B60739"/>
    <w:rsid w:val="00B62FA9"/>
    <w:rsid w:val="00C20039"/>
    <w:rsid w:val="00CF1992"/>
    <w:rsid w:val="00D307C7"/>
    <w:rsid w:val="00D450CE"/>
    <w:rsid w:val="00D47306"/>
    <w:rsid w:val="00D57523"/>
    <w:rsid w:val="00D5755B"/>
    <w:rsid w:val="00DD1081"/>
    <w:rsid w:val="00E810A8"/>
    <w:rsid w:val="00E9501F"/>
    <w:rsid w:val="00F2599E"/>
    <w:rsid w:val="00F34910"/>
    <w:rsid w:val="00F44CB3"/>
    <w:rsid w:val="00F7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DA8F2-C51F-4B3D-B0BE-8EFEEA95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C0"/>
    <w:rPr>
      <w:rFonts w:ascii="VNI-Times" w:eastAsia="Calibri" w:hAnsi="VN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28C0"/>
    <w:pPr>
      <w:spacing w:after="0" w:line="240" w:lineRule="auto"/>
      <w:ind w:left="720"/>
      <w:contextualSpacing/>
    </w:pPr>
    <w:rPr>
      <w:rFonts w:ascii=".VnTime" w:eastAsia="Times New Roman" w:hAnsi=".VnTime"/>
      <w:sz w:val="26"/>
      <w:szCs w:val="20"/>
    </w:rPr>
  </w:style>
  <w:style w:type="paragraph" w:styleId="BalloonText">
    <w:name w:val="Balloon Text"/>
    <w:basedOn w:val="Normal"/>
    <w:link w:val="BalloonTextChar"/>
    <w:uiPriority w:val="99"/>
    <w:semiHidden/>
    <w:unhideWhenUsed/>
    <w:rsid w:val="005E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95"/>
    <w:rPr>
      <w:rFonts w:ascii="Tahoma" w:eastAsia="Calibri" w:hAnsi="Tahoma" w:cs="Tahoma"/>
      <w:sz w:val="16"/>
      <w:szCs w:val="16"/>
    </w:rPr>
  </w:style>
  <w:style w:type="character" w:customStyle="1" w:styleId="apple-converted-space">
    <w:name w:val="apple-converted-space"/>
    <w:basedOn w:val="DefaultParagraphFont"/>
    <w:rsid w:val="00B62FA9"/>
  </w:style>
  <w:style w:type="character" w:styleId="Hyperlink">
    <w:name w:val="Hyperlink"/>
    <w:basedOn w:val="DefaultParagraphFont"/>
    <w:uiPriority w:val="99"/>
    <w:unhideWhenUsed/>
    <w:rsid w:val="00B62FA9"/>
    <w:rPr>
      <w:color w:val="0000FF" w:themeColor="hyperlink"/>
      <w:u w:val="single"/>
    </w:rPr>
  </w:style>
  <w:style w:type="table" w:styleId="TableGrid">
    <w:name w:val="Table Grid"/>
    <w:basedOn w:val="TableNormal"/>
    <w:uiPriority w:val="59"/>
    <w:unhideWhenUsed/>
    <w:rsid w:val="00A5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tablechar">
    <w:name w:val="normal_0020table__char"/>
    <w:basedOn w:val="DefaultParagraphFont"/>
    <w:rsid w:val="005C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237">
      <w:bodyDiv w:val="1"/>
      <w:marLeft w:val="0"/>
      <w:marRight w:val="0"/>
      <w:marTop w:val="0"/>
      <w:marBottom w:val="0"/>
      <w:divBdr>
        <w:top w:val="none" w:sz="0" w:space="0" w:color="auto"/>
        <w:left w:val="none" w:sz="0" w:space="0" w:color="auto"/>
        <w:bottom w:val="none" w:sz="0" w:space="0" w:color="auto"/>
        <w:right w:val="none" w:sz="0" w:space="0" w:color="auto"/>
      </w:divBdr>
    </w:div>
    <w:div w:id="27264064">
      <w:bodyDiv w:val="1"/>
      <w:marLeft w:val="0"/>
      <w:marRight w:val="0"/>
      <w:marTop w:val="0"/>
      <w:marBottom w:val="0"/>
      <w:divBdr>
        <w:top w:val="none" w:sz="0" w:space="0" w:color="auto"/>
        <w:left w:val="none" w:sz="0" w:space="0" w:color="auto"/>
        <w:bottom w:val="none" w:sz="0" w:space="0" w:color="auto"/>
        <w:right w:val="none" w:sz="0" w:space="0" w:color="auto"/>
      </w:divBdr>
    </w:div>
    <w:div w:id="80377583">
      <w:bodyDiv w:val="1"/>
      <w:marLeft w:val="0"/>
      <w:marRight w:val="0"/>
      <w:marTop w:val="0"/>
      <w:marBottom w:val="0"/>
      <w:divBdr>
        <w:top w:val="none" w:sz="0" w:space="0" w:color="auto"/>
        <w:left w:val="none" w:sz="0" w:space="0" w:color="auto"/>
        <w:bottom w:val="none" w:sz="0" w:space="0" w:color="auto"/>
        <w:right w:val="none" w:sz="0" w:space="0" w:color="auto"/>
      </w:divBdr>
    </w:div>
    <w:div w:id="287903402">
      <w:bodyDiv w:val="1"/>
      <w:marLeft w:val="0"/>
      <w:marRight w:val="0"/>
      <w:marTop w:val="0"/>
      <w:marBottom w:val="0"/>
      <w:divBdr>
        <w:top w:val="none" w:sz="0" w:space="0" w:color="auto"/>
        <w:left w:val="none" w:sz="0" w:space="0" w:color="auto"/>
        <w:bottom w:val="none" w:sz="0" w:space="0" w:color="auto"/>
        <w:right w:val="none" w:sz="0" w:space="0" w:color="auto"/>
      </w:divBdr>
    </w:div>
    <w:div w:id="529219651">
      <w:bodyDiv w:val="1"/>
      <w:marLeft w:val="0"/>
      <w:marRight w:val="0"/>
      <w:marTop w:val="0"/>
      <w:marBottom w:val="0"/>
      <w:divBdr>
        <w:top w:val="none" w:sz="0" w:space="0" w:color="auto"/>
        <w:left w:val="none" w:sz="0" w:space="0" w:color="auto"/>
        <w:bottom w:val="none" w:sz="0" w:space="0" w:color="auto"/>
        <w:right w:val="none" w:sz="0" w:space="0" w:color="auto"/>
      </w:divBdr>
    </w:div>
    <w:div w:id="601767149">
      <w:bodyDiv w:val="1"/>
      <w:marLeft w:val="0"/>
      <w:marRight w:val="0"/>
      <w:marTop w:val="0"/>
      <w:marBottom w:val="0"/>
      <w:divBdr>
        <w:top w:val="none" w:sz="0" w:space="0" w:color="auto"/>
        <w:left w:val="none" w:sz="0" w:space="0" w:color="auto"/>
        <w:bottom w:val="none" w:sz="0" w:space="0" w:color="auto"/>
        <w:right w:val="none" w:sz="0" w:space="0" w:color="auto"/>
      </w:divBdr>
    </w:div>
    <w:div w:id="617487242">
      <w:bodyDiv w:val="1"/>
      <w:marLeft w:val="0"/>
      <w:marRight w:val="0"/>
      <w:marTop w:val="0"/>
      <w:marBottom w:val="0"/>
      <w:divBdr>
        <w:top w:val="none" w:sz="0" w:space="0" w:color="auto"/>
        <w:left w:val="none" w:sz="0" w:space="0" w:color="auto"/>
        <w:bottom w:val="none" w:sz="0" w:space="0" w:color="auto"/>
        <w:right w:val="none" w:sz="0" w:space="0" w:color="auto"/>
      </w:divBdr>
    </w:div>
    <w:div w:id="894968108">
      <w:bodyDiv w:val="1"/>
      <w:marLeft w:val="0"/>
      <w:marRight w:val="0"/>
      <w:marTop w:val="0"/>
      <w:marBottom w:val="0"/>
      <w:divBdr>
        <w:top w:val="none" w:sz="0" w:space="0" w:color="auto"/>
        <w:left w:val="none" w:sz="0" w:space="0" w:color="auto"/>
        <w:bottom w:val="none" w:sz="0" w:space="0" w:color="auto"/>
        <w:right w:val="none" w:sz="0" w:space="0" w:color="auto"/>
      </w:divBdr>
    </w:div>
    <w:div w:id="1217662980">
      <w:bodyDiv w:val="1"/>
      <w:marLeft w:val="0"/>
      <w:marRight w:val="0"/>
      <w:marTop w:val="0"/>
      <w:marBottom w:val="0"/>
      <w:divBdr>
        <w:top w:val="none" w:sz="0" w:space="0" w:color="auto"/>
        <w:left w:val="none" w:sz="0" w:space="0" w:color="auto"/>
        <w:bottom w:val="none" w:sz="0" w:space="0" w:color="auto"/>
        <w:right w:val="none" w:sz="0" w:space="0" w:color="auto"/>
      </w:divBdr>
    </w:div>
    <w:div w:id="1333415540">
      <w:bodyDiv w:val="1"/>
      <w:marLeft w:val="0"/>
      <w:marRight w:val="0"/>
      <w:marTop w:val="0"/>
      <w:marBottom w:val="0"/>
      <w:divBdr>
        <w:top w:val="none" w:sz="0" w:space="0" w:color="auto"/>
        <w:left w:val="none" w:sz="0" w:space="0" w:color="auto"/>
        <w:bottom w:val="none" w:sz="0" w:space="0" w:color="auto"/>
        <w:right w:val="none" w:sz="0" w:space="0" w:color="auto"/>
      </w:divBdr>
    </w:div>
    <w:div w:id="1553423147">
      <w:bodyDiv w:val="1"/>
      <w:marLeft w:val="0"/>
      <w:marRight w:val="0"/>
      <w:marTop w:val="0"/>
      <w:marBottom w:val="0"/>
      <w:divBdr>
        <w:top w:val="none" w:sz="0" w:space="0" w:color="auto"/>
        <w:left w:val="none" w:sz="0" w:space="0" w:color="auto"/>
        <w:bottom w:val="none" w:sz="0" w:space="0" w:color="auto"/>
        <w:right w:val="none" w:sz="0" w:space="0" w:color="auto"/>
      </w:divBdr>
    </w:div>
    <w:div w:id="1558778213">
      <w:bodyDiv w:val="1"/>
      <w:marLeft w:val="0"/>
      <w:marRight w:val="0"/>
      <w:marTop w:val="0"/>
      <w:marBottom w:val="0"/>
      <w:divBdr>
        <w:top w:val="none" w:sz="0" w:space="0" w:color="auto"/>
        <w:left w:val="none" w:sz="0" w:space="0" w:color="auto"/>
        <w:bottom w:val="none" w:sz="0" w:space="0" w:color="auto"/>
        <w:right w:val="none" w:sz="0" w:space="0" w:color="auto"/>
      </w:divBdr>
    </w:div>
    <w:div w:id="1568957113">
      <w:bodyDiv w:val="1"/>
      <w:marLeft w:val="0"/>
      <w:marRight w:val="0"/>
      <w:marTop w:val="0"/>
      <w:marBottom w:val="0"/>
      <w:divBdr>
        <w:top w:val="none" w:sz="0" w:space="0" w:color="auto"/>
        <w:left w:val="none" w:sz="0" w:space="0" w:color="auto"/>
        <w:bottom w:val="none" w:sz="0" w:space="0" w:color="auto"/>
        <w:right w:val="none" w:sz="0" w:space="0" w:color="auto"/>
      </w:divBdr>
    </w:div>
    <w:div w:id="1620407690">
      <w:bodyDiv w:val="1"/>
      <w:marLeft w:val="0"/>
      <w:marRight w:val="0"/>
      <w:marTop w:val="0"/>
      <w:marBottom w:val="0"/>
      <w:divBdr>
        <w:top w:val="none" w:sz="0" w:space="0" w:color="auto"/>
        <w:left w:val="none" w:sz="0" w:space="0" w:color="auto"/>
        <w:bottom w:val="none" w:sz="0" w:space="0" w:color="auto"/>
        <w:right w:val="none" w:sz="0" w:space="0" w:color="auto"/>
      </w:divBdr>
    </w:div>
    <w:div w:id="1641881902">
      <w:bodyDiv w:val="1"/>
      <w:marLeft w:val="0"/>
      <w:marRight w:val="0"/>
      <w:marTop w:val="0"/>
      <w:marBottom w:val="0"/>
      <w:divBdr>
        <w:top w:val="none" w:sz="0" w:space="0" w:color="auto"/>
        <w:left w:val="none" w:sz="0" w:space="0" w:color="auto"/>
        <w:bottom w:val="none" w:sz="0" w:space="0" w:color="auto"/>
        <w:right w:val="none" w:sz="0" w:space="0" w:color="auto"/>
      </w:divBdr>
    </w:div>
    <w:div w:id="1769230833">
      <w:bodyDiv w:val="1"/>
      <w:marLeft w:val="0"/>
      <w:marRight w:val="0"/>
      <w:marTop w:val="0"/>
      <w:marBottom w:val="0"/>
      <w:divBdr>
        <w:top w:val="none" w:sz="0" w:space="0" w:color="auto"/>
        <w:left w:val="none" w:sz="0" w:space="0" w:color="auto"/>
        <w:bottom w:val="none" w:sz="0" w:space="0" w:color="auto"/>
        <w:right w:val="none" w:sz="0" w:space="0" w:color="auto"/>
      </w:divBdr>
    </w:div>
    <w:div w:id="1984894487">
      <w:bodyDiv w:val="1"/>
      <w:marLeft w:val="0"/>
      <w:marRight w:val="0"/>
      <w:marTop w:val="0"/>
      <w:marBottom w:val="0"/>
      <w:divBdr>
        <w:top w:val="none" w:sz="0" w:space="0" w:color="auto"/>
        <w:left w:val="none" w:sz="0" w:space="0" w:color="auto"/>
        <w:bottom w:val="none" w:sz="0" w:space="0" w:color="auto"/>
        <w:right w:val="none" w:sz="0" w:space="0" w:color="auto"/>
      </w:divBdr>
    </w:div>
    <w:div w:id="2114862734">
      <w:bodyDiv w:val="1"/>
      <w:marLeft w:val="0"/>
      <w:marRight w:val="0"/>
      <w:marTop w:val="0"/>
      <w:marBottom w:val="0"/>
      <w:divBdr>
        <w:top w:val="none" w:sz="0" w:space="0" w:color="auto"/>
        <w:left w:val="none" w:sz="0" w:space="0" w:color="auto"/>
        <w:bottom w:val="none" w:sz="0" w:space="0" w:color="auto"/>
        <w:right w:val="none" w:sz="0" w:space="0" w:color="auto"/>
      </w:divBdr>
    </w:div>
    <w:div w:id="21405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rrd.org/lrrd24/10/cont24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COMPUTER</cp:lastModifiedBy>
  <cp:revision>2</cp:revision>
  <cp:lastPrinted>2017-12-09T07:29:00Z</cp:lastPrinted>
  <dcterms:created xsi:type="dcterms:W3CDTF">2019-08-07T03:52:00Z</dcterms:created>
  <dcterms:modified xsi:type="dcterms:W3CDTF">2019-08-07T03:52:00Z</dcterms:modified>
</cp:coreProperties>
</file>