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CBE" w:rsidRPr="004B0E33" w:rsidRDefault="00D22947" w:rsidP="007144D0">
      <w:pPr>
        <w:jc w:val="center"/>
        <w:rPr>
          <w:rFonts w:ascii="Times New Roman" w:hAnsi="Times New Roman" w:cs="Times New Roman"/>
          <w:b/>
          <w:sz w:val="24"/>
          <w:szCs w:val="24"/>
        </w:rPr>
      </w:pPr>
      <w:bookmarkStart w:id="0" w:name="_GoBack"/>
      <w:bookmarkEnd w:id="0"/>
      <w:r w:rsidRPr="004B0E33">
        <w:rPr>
          <w:rFonts w:ascii="Times New Roman" w:hAnsi="Times New Roman" w:cs="Times New Roman"/>
          <w:b/>
          <w:sz w:val="24"/>
          <w:szCs w:val="24"/>
        </w:rPr>
        <w:t xml:space="preserve">KẾT QUẢ ĐÁNH GIÁ BƯỚC ĐẦU KHẢ NĂNG THÍCH NGHI, SINH TRƯỞNG, SINH SẢN CỦA ĐÀN TRÂU ĐẦM LẦY </w:t>
      </w:r>
      <w:r w:rsidR="00A34DF2" w:rsidRPr="004B0E33">
        <w:rPr>
          <w:rFonts w:ascii="Times New Roman" w:hAnsi="Times New Roman" w:cs="Times New Roman"/>
          <w:b/>
          <w:sz w:val="24"/>
          <w:szCs w:val="24"/>
        </w:rPr>
        <w:t xml:space="preserve">THÁI LAN </w:t>
      </w:r>
      <w:r w:rsidRPr="004B0E33">
        <w:rPr>
          <w:rFonts w:ascii="Times New Roman" w:hAnsi="Times New Roman" w:cs="Times New Roman"/>
          <w:b/>
          <w:sz w:val="24"/>
          <w:szCs w:val="24"/>
        </w:rPr>
        <w:t>NHẬP NỘI NUÔI TẠI BÌNH DƯƠNG</w:t>
      </w:r>
    </w:p>
    <w:p w:rsidR="0011635F" w:rsidRPr="004B0627" w:rsidRDefault="0011635F" w:rsidP="007144D0">
      <w:pPr>
        <w:jc w:val="center"/>
        <w:rPr>
          <w:rFonts w:ascii="Times New Roman" w:hAnsi="Times New Roman" w:cs="Times New Roman"/>
          <w:b/>
          <w:i/>
          <w:sz w:val="20"/>
          <w:szCs w:val="20"/>
        </w:rPr>
      </w:pPr>
      <w:r w:rsidRPr="004B0627">
        <w:rPr>
          <w:rFonts w:ascii="Times New Roman" w:hAnsi="Times New Roman" w:cs="Times New Roman"/>
          <w:b/>
          <w:i/>
          <w:sz w:val="20"/>
          <w:szCs w:val="20"/>
        </w:rPr>
        <w:t>Hoàng Thị Ngân, Phạm Văn Quyến, Nguyễn Văn Tiến, Bùi Ngọc Hùng</w:t>
      </w:r>
      <w:r w:rsidR="005A7823" w:rsidRPr="004B0627">
        <w:rPr>
          <w:rFonts w:ascii="Times New Roman" w:hAnsi="Times New Roman" w:cs="Times New Roman"/>
          <w:b/>
          <w:i/>
          <w:sz w:val="20"/>
          <w:szCs w:val="20"/>
        </w:rPr>
        <w:t>, Giang Vi Sal</w:t>
      </w:r>
      <w:r w:rsidR="00C52B5E" w:rsidRPr="004B0627">
        <w:rPr>
          <w:rFonts w:ascii="Times New Roman" w:hAnsi="Times New Roman" w:cs="Times New Roman"/>
          <w:b/>
          <w:i/>
          <w:sz w:val="20"/>
          <w:szCs w:val="20"/>
        </w:rPr>
        <w:t>, N</w:t>
      </w:r>
      <w:r w:rsidR="005A7823" w:rsidRPr="004B0627">
        <w:rPr>
          <w:rFonts w:ascii="Times New Roman" w:hAnsi="Times New Roman" w:cs="Times New Roman"/>
          <w:b/>
          <w:i/>
          <w:sz w:val="20"/>
          <w:szCs w:val="20"/>
        </w:rPr>
        <w:t>guyễn Thị Thủ</w:t>
      </w:r>
      <w:r w:rsidR="00C52B5E" w:rsidRPr="004B0627">
        <w:rPr>
          <w:rFonts w:ascii="Times New Roman" w:hAnsi="Times New Roman" w:cs="Times New Roman"/>
          <w:b/>
          <w:i/>
          <w:sz w:val="20"/>
          <w:szCs w:val="20"/>
        </w:rPr>
        <w:t>y</w:t>
      </w:r>
      <w:r w:rsidR="00E43637" w:rsidRPr="004B0627">
        <w:rPr>
          <w:rFonts w:ascii="Times New Roman" w:hAnsi="Times New Roman" w:cs="Times New Roman"/>
          <w:b/>
          <w:i/>
          <w:sz w:val="20"/>
          <w:szCs w:val="20"/>
        </w:rPr>
        <w:t xml:space="preserve"> và Đoàn Đức Vũ</w:t>
      </w:r>
    </w:p>
    <w:p w:rsidR="00D438F0" w:rsidRPr="004B0627" w:rsidRDefault="00D438F0" w:rsidP="007144D0">
      <w:pPr>
        <w:jc w:val="center"/>
        <w:rPr>
          <w:rFonts w:ascii="Times New Roman" w:hAnsi="Times New Roman" w:cs="Times New Roman"/>
          <w:b/>
          <w:sz w:val="20"/>
          <w:szCs w:val="20"/>
        </w:rPr>
      </w:pPr>
      <w:r w:rsidRPr="004B0627">
        <w:rPr>
          <w:rFonts w:ascii="Times New Roman" w:hAnsi="Times New Roman" w:cs="Times New Roman"/>
          <w:b/>
          <w:sz w:val="20"/>
          <w:szCs w:val="20"/>
        </w:rPr>
        <w:t>Trung tâm Nghiên cứu và Phát triển Chăn nuôi Gia súc lớn</w:t>
      </w:r>
    </w:p>
    <w:p w:rsidR="00B84BD7" w:rsidRPr="004B0627" w:rsidRDefault="00B84BD7" w:rsidP="007144D0">
      <w:pPr>
        <w:jc w:val="center"/>
        <w:rPr>
          <w:rFonts w:ascii="Times New Roman" w:hAnsi="Times New Roman" w:cs="Times New Roman"/>
          <w:sz w:val="20"/>
          <w:szCs w:val="20"/>
        </w:rPr>
      </w:pPr>
      <w:r w:rsidRPr="004B0627">
        <w:rPr>
          <w:rFonts w:ascii="Times New Roman" w:hAnsi="Times New Roman" w:cs="Times New Roman"/>
          <w:sz w:val="20"/>
          <w:szCs w:val="20"/>
        </w:rPr>
        <w:t>Tác giả liên hệ: Hoàng Thị Ngân. Tel: 0903050013. Email: hoangnganrrtc@gmail.com</w:t>
      </w:r>
    </w:p>
    <w:p w:rsidR="0011635F" w:rsidRPr="004B0627" w:rsidRDefault="0011635F" w:rsidP="007144D0">
      <w:pPr>
        <w:pStyle w:val="BodyText"/>
        <w:jc w:val="center"/>
        <w:rPr>
          <w:rStyle w:val="hps"/>
          <w:rFonts w:ascii="Times New Roman" w:hAnsi="Times New Roman"/>
          <w:b/>
          <w:bCs/>
          <w:sz w:val="20"/>
          <w:szCs w:val="20"/>
        </w:rPr>
      </w:pPr>
      <w:r w:rsidRPr="004B0627">
        <w:rPr>
          <w:rStyle w:val="hps"/>
          <w:rFonts w:ascii="Times New Roman" w:hAnsi="Times New Roman"/>
          <w:b/>
          <w:bCs/>
          <w:sz w:val="20"/>
          <w:szCs w:val="20"/>
        </w:rPr>
        <w:t>TÓM TẮT</w:t>
      </w:r>
    </w:p>
    <w:p w:rsidR="007D23C0" w:rsidRPr="004B0627" w:rsidRDefault="007D23C0" w:rsidP="007144D0">
      <w:pPr>
        <w:pStyle w:val="BodyText"/>
        <w:jc w:val="both"/>
        <w:rPr>
          <w:rStyle w:val="hps"/>
          <w:rFonts w:ascii="Times New Roman" w:hAnsi="Times New Roman"/>
          <w:bCs/>
          <w:sz w:val="20"/>
          <w:szCs w:val="20"/>
        </w:rPr>
      </w:pPr>
      <w:r w:rsidRPr="004B0627">
        <w:rPr>
          <w:rStyle w:val="hps"/>
          <w:rFonts w:ascii="Times New Roman" w:hAnsi="Times New Roman"/>
          <w:bCs/>
          <w:sz w:val="20"/>
          <w:szCs w:val="20"/>
        </w:rPr>
        <w:t>48 con trâu đầm lầy cái được nhập khẩu từ</w:t>
      </w:r>
      <w:r w:rsidR="000D223C" w:rsidRPr="004B0627">
        <w:rPr>
          <w:rStyle w:val="hps"/>
          <w:rFonts w:ascii="Times New Roman" w:hAnsi="Times New Roman"/>
          <w:bCs/>
          <w:sz w:val="20"/>
          <w:szCs w:val="20"/>
        </w:rPr>
        <w:t xml:space="preserve"> Thái Lan và</w:t>
      </w:r>
      <w:r w:rsidRPr="004B0627">
        <w:rPr>
          <w:rStyle w:val="hps"/>
          <w:rFonts w:ascii="Times New Roman" w:hAnsi="Times New Roman"/>
          <w:bCs/>
          <w:sz w:val="20"/>
          <w:szCs w:val="20"/>
        </w:rPr>
        <w:t xml:space="preserve"> nuôi dưỡng tại Trung tâm Nghiên cứu và Phát triển Chăn nuôi Gia súc lớn</w:t>
      </w:r>
      <w:r w:rsidR="008C3156" w:rsidRPr="004B0627">
        <w:rPr>
          <w:rStyle w:val="hps"/>
          <w:rFonts w:ascii="Times New Roman" w:hAnsi="Times New Roman"/>
          <w:bCs/>
          <w:sz w:val="20"/>
          <w:szCs w:val="20"/>
        </w:rPr>
        <w:t xml:space="preserve"> từ tháng 1 năm 2019 đến tháng 6 năm 2020</w:t>
      </w:r>
      <w:r w:rsidR="005B679E" w:rsidRPr="004B0627">
        <w:rPr>
          <w:rStyle w:val="hps"/>
          <w:rFonts w:ascii="Times New Roman" w:hAnsi="Times New Roman"/>
          <w:bCs/>
          <w:sz w:val="20"/>
          <w:szCs w:val="20"/>
        </w:rPr>
        <w:t xml:space="preserve"> để đánh giá khả năng thích nghi, sinh trưởng, sinh sản của chúng</w:t>
      </w:r>
      <w:r w:rsidRPr="004B0627">
        <w:rPr>
          <w:rStyle w:val="hps"/>
          <w:rFonts w:ascii="Times New Roman" w:hAnsi="Times New Roman"/>
          <w:bCs/>
          <w:sz w:val="20"/>
          <w:szCs w:val="20"/>
        </w:rPr>
        <w:t xml:space="preserve">. </w:t>
      </w:r>
      <w:r w:rsidR="008C3156" w:rsidRPr="004B0627">
        <w:rPr>
          <w:rStyle w:val="hps"/>
          <w:rFonts w:ascii="Times New Roman" w:hAnsi="Times New Roman"/>
          <w:bCs/>
          <w:sz w:val="20"/>
          <w:szCs w:val="20"/>
        </w:rPr>
        <w:t xml:space="preserve">Kết quả </w:t>
      </w:r>
      <w:r w:rsidR="00011774" w:rsidRPr="004B0627">
        <w:rPr>
          <w:rStyle w:val="hps"/>
          <w:rFonts w:ascii="Times New Roman" w:hAnsi="Times New Roman"/>
          <w:bCs/>
          <w:sz w:val="20"/>
          <w:szCs w:val="20"/>
        </w:rPr>
        <w:t xml:space="preserve">nghiên cứu </w:t>
      </w:r>
      <w:r w:rsidR="008C3156" w:rsidRPr="004B0627">
        <w:rPr>
          <w:rStyle w:val="hps"/>
          <w:rFonts w:ascii="Times New Roman" w:hAnsi="Times New Roman"/>
          <w:bCs/>
          <w:sz w:val="20"/>
          <w:szCs w:val="20"/>
        </w:rPr>
        <w:t xml:space="preserve">cho thấy: </w:t>
      </w:r>
      <w:r w:rsidRPr="004B0627">
        <w:rPr>
          <w:rStyle w:val="hps"/>
          <w:rFonts w:ascii="Times New Roman" w:hAnsi="Times New Roman"/>
          <w:bCs/>
          <w:sz w:val="20"/>
          <w:szCs w:val="20"/>
        </w:rPr>
        <w:t xml:space="preserve">Trâu có </w:t>
      </w:r>
      <w:r w:rsidR="00011774" w:rsidRPr="004B0627">
        <w:rPr>
          <w:rStyle w:val="hps"/>
          <w:rFonts w:ascii="Times New Roman" w:hAnsi="Times New Roman"/>
          <w:bCs/>
          <w:sz w:val="20"/>
          <w:szCs w:val="20"/>
        </w:rPr>
        <w:t>khả năng thích nghi trong điều kiện khí hậu và chăn nuôi tạ</w:t>
      </w:r>
      <w:r w:rsidR="00031F2A" w:rsidRPr="004B0627">
        <w:rPr>
          <w:rStyle w:val="hps"/>
          <w:rFonts w:ascii="Times New Roman" w:hAnsi="Times New Roman"/>
          <w:bCs/>
          <w:sz w:val="20"/>
          <w:szCs w:val="20"/>
        </w:rPr>
        <w:t>i Bình Dương</w:t>
      </w:r>
      <w:r w:rsidR="00011774" w:rsidRPr="004B0627">
        <w:rPr>
          <w:rStyle w:val="hps"/>
          <w:rFonts w:ascii="Times New Roman" w:hAnsi="Times New Roman"/>
          <w:bCs/>
          <w:sz w:val="20"/>
          <w:szCs w:val="20"/>
        </w:rPr>
        <w:t xml:space="preserve"> </w:t>
      </w:r>
      <w:r w:rsidR="00031F2A" w:rsidRPr="004B0627">
        <w:rPr>
          <w:rStyle w:val="hps"/>
          <w:rFonts w:ascii="Times New Roman" w:hAnsi="Times New Roman"/>
          <w:bCs/>
          <w:sz w:val="20"/>
          <w:szCs w:val="20"/>
        </w:rPr>
        <w:t>(</w:t>
      </w:r>
      <w:r w:rsidRPr="004B0627">
        <w:rPr>
          <w:rStyle w:val="hps"/>
          <w:rFonts w:ascii="Times New Roman" w:hAnsi="Times New Roman"/>
          <w:bCs/>
          <w:sz w:val="20"/>
          <w:szCs w:val="20"/>
        </w:rPr>
        <w:t>các chỉ tiêu sinh lý và sinh hóa máu nằm trong ngưỡng cho phép của trâu bình thường khỏe mạnh</w:t>
      </w:r>
      <w:r w:rsidR="00031F2A" w:rsidRPr="004B0627">
        <w:rPr>
          <w:rStyle w:val="hps"/>
          <w:rFonts w:ascii="Times New Roman" w:hAnsi="Times New Roman"/>
          <w:bCs/>
          <w:sz w:val="20"/>
          <w:szCs w:val="20"/>
        </w:rPr>
        <w:t>)</w:t>
      </w:r>
      <w:r w:rsidR="00011774" w:rsidRPr="004B0627">
        <w:rPr>
          <w:rStyle w:val="hps"/>
          <w:rFonts w:ascii="Times New Roman" w:hAnsi="Times New Roman"/>
          <w:bCs/>
          <w:sz w:val="20"/>
          <w:szCs w:val="20"/>
        </w:rPr>
        <w:t>, không có trường hợp nào chết và loại thải</w:t>
      </w:r>
      <w:r w:rsidRPr="004B0627">
        <w:rPr>
          <w:rStyle w:val="hps"/>
          <w:rFonts w:ascii="Times New Roman" w:hAnsi="Times New Roman"/>
          <w:bCs/>
          <w:sz w:val="20"/>
          <w:szCs w:val="20"/>
        </w:rPr>
        <w:t>. Khối lượng lúc 24 tháng tuổi đạt 274,4 kg, lúc 36 tháng tuổi đạt 362,7 kg và đạ</w:t>
      </w:r>
      <w:r w:rsidR="008815C1" w:rsidRPr="004B0627">
        <w:rPr>
          <w:rStyle w:val="hps"/>
          <w:rFonts w:ascii="Times New Roman" w:hAnsi="Times New Roman"/>
          <w:bCs/>
          <w:sz w:val="20"/>
          <w:szCs w:val="20"/>
        </w:rPr>
        <w:t>t 434,7</w:t>
      </w:r>
      <w:r w:rsidRPr="004B0627">
        <w:rPr>
          <w:rStyle w:val="hps"/>
          <w:rFonts w:ascii="Times New Roman" w:hAnsi="Times New Roman"/>
          <w:bCs/>
          <w:sz w:val="20"/>
          <w:szCs w:val="20"/>
        </w:rPr>
        <w:t xml:space="preserve"> kg lúc 48 tháng tuổi. Khối lượng phối giống lần đầu đạ</w:t>
      </w:r>
      <w:r w:rsidR="000D223C" w:rsidRPr="004B0627">
        <w:rPr>
          <w:rStyle w:val="hps"/>
          <w:rFonts w:ascii="Times New Roman" w:hAnsi="Times New Roman"/>
          <w:bCs/>
          <w:sz w:val="20"/>
          <w:szCs w:val="20"/>
        </w:rPr>
        <w:t>t 334,5 kg lúc 32</w:t>
      </w:r>
      <w:r w:rsidRPr="004B0627">
        <w:rPr>
          <w:rStyle w:val="hps"/>
          <w:rFonts w:ascii="Times New Roman" w:hAnsi="Times New Roman"/>
          <w:bCs/>
          <w:sz w:val="20"/>
          <w:szCs w:val="20"/>
        </w:rPr>
        <w:t>,3 tháng tuổ</w:t>
      </w:r>
      <w:r w:rsidR="000D223C" w:rsidRPr="004B0627">
        <w:rPr>
          <w:rStyle w:val="hps"/>
          <w:rFonts w:ascii="Times New Roman" w:hAnsi="Times New Roman"/>
          <w:bCs/>
          <w:sz w:val="20"/>
          <w:szCs w:val="20"/>
        </w:rPr>
        <w:t>i. Trâu</w:t>
      </w:r>
      <w:r w:rsidRPr="004B0627">
        <w:rPr>
          <w:rStyle w:val="hps"/>
          <w:rFonts w:ascii="Times New Roman" w:hAnsi="Times New Roman"/>
          <w:bCs/>
          <w:sz w:val="20"/>
          <w:szCs w:val="20"/>
        </w:rPr>
        <w:t xml:space="preserve"> đẻ lứa đầ</w:t>
      </w:r>
      <w:r w:rsidR="000D223C" w:rsidRPr="004B0627">
        <w:rPr>
          <w:rStyle w:val="hps"/>
          <w:rFonts w:ascii="Times New Roman" w:hAnsi="Times New Roman"/>
          <w:bCs/>
          <w:sz w:val="20"/>
          <w:szCs w:val="20"/>
        </w:rPr>
        <w:t>u lúc</w:t>
      </w:r>
      <w:r w:rsidRPr="004B0627">
        <w:rPr>
          <w:rStyle w:val="hps"/>
          <w:rFonts w:ascii="Times New Roman" w:hAnsi="Times New Roman"/>
          <w:bCs/>
          <w:sz w:val="20"/>
          <w:szCs w:val="20"/>
        </w:rPr>
        <w:t xml:space="preserve"> 43,5</w:t>
      </w:r>
      <w:r w:rsidR="000D223C" w:rsidRPr="004B0627">
        <w:rPr>
          <w:rStyle w:val="hps"/>
          <w:rFonts w:ascii="Times New Roman" w:hAnsi="Times New Roman"/>
          <w:bCs/>
          <w:sz w:val="20"/>
          <w:szCs w:val="20"/>
        </w:rPr>
        <w:t xml:space="preserve"> tháng tuổi với khối lượng 419,5 kg.</w:t>
      </w:r>
    </w:p>
    <w:p w:rsidR="0011635F" w:rsidRPr="004B0627" w:rsidRDefault="0011635F" w:rsidP="007144D0">
      <w:pPr>
        <w:pStyle w:val="BodyText"/>
        <w:rPr>
          <w:rStyle w:val="hps"/>
          <w:rFonts w:ascii="Times New Roman" w:hAnsi="Times New Roman"/>
          <w:bCs/>
          <w:i/>
          <w:sz w:val="20"/>
          <w:szCs w:val="20"/>
        </w:rPr>
      </w:pPr>
      <w:r w:rsidRPr="004B0627">
        <w:rPr>
          <w:rStyle w:val="hps"/>
          <w:rFonts w:ascii="Times New Roman" w:hAnsi="Times New Roman"/>
          <w:b/>
          <w:bCs/>
          <w:sz w:val="20"/>
          <w:szCs w:val="20"/>
        </w:rPr>
        <w:t>Từ khóa</w:t>
      </w:r>
      <w:r w:rsidRPr="004B0627">
        <w:rPr>
          <w:rStyle w:val="hps"/>
          <w:rFonts w:ascii="Times New Roman" w:hAnsi="Times New Roman"/>
          <w:bCs/>
          <w:i/>
          <w:sz w:val="20"/>
          <w:szCs w:val="20"/>
        </w:rPr>
        <w:t>:</w:t>
      </w:r>
      <w:r w:rsidR="00B84BD7" w:rsidRPr="004B0627">
        <w:rPr>
          <w:rStyle w:val="hps"/>
          <w:rFonts w:ascii="Times New Roman" w:hAnsi="Times New Roman"/>
          <w:bCs/>
          <w:i/>
          <w:sz w:val="20"/>
          <w:szCs w:val="20"/>
        </w:rPr>
        <w:t xml:space="preserve"> S</w:t>
      </w:r>
      <w:r w:rsidR="00C52B5E" w:rsidRPr="004B0627">
        <w:rPr>
          <w:rStyle w:val="hps"/>
          <w:rFonts w:ascii="Times New Roman" w:hAnsi="Times New Roman"/>
          <w:bCs/>
          <w:i/>
          <w:sz w:val="20"/>
          <w:szCs w:val="20"/>
        </w:rPr>
        <w:t xml:space="preserve">inh trưởng, </w:t>
      </w:r>
      <w:r w:rsidR="004A654A" w:rsidRPr="004B0627">
        <w:rPr>
          <w:rStyle w:val="hps"/>
          <w:rFonts w:ascii="Times New Roman" w:hAnsi="Times New Roman"/>
          <w:bCs/>
          <w:i/>
          <w:sz w:val="20"/>
          <w:szCs w:val="20"/>
        </w:rPr>
        <w:t>sinh sản</w:t>
      </w:r>
      <w:r w:rsidR="00B84BD7" w:rsidRPr="004B0627">
        <w:rPr>
          <w:rStyle w:val="hps"/>
          <w:rFonts w:ascii="Times New Roman" w:hAnsi="Times New Roman"/>
          <w:bCs/>
          <w:i/>
          <w:sz w:val="20"/>
          <w:szCs w:val="20"/>
        </w:rPr>
        <w:t xml:space="preserve">, thích nghi, trâu đầm lầy, </w:t>
      </w:r>
    </w:p>
    <w:p w:rsidR="0011635F" w:rsidRPr="004B0627" w:rsidRDefault="0011635F" w:rsidP="007144D0">
      <w:pPr>
        <w:jc w:val="center"/>
        <w:rPr>
          <w:rFonts w:ascii="Times New Roman" w:hAnsi="Times New Roman" w:cs="Times New Roman"/>
          <w:b/>
          <w:sz w:val="20"/>
          <w:szCs w:val="20"/>
        </w:rPr>
      </w:pPr>
      <w:r w:rsidRPr="004B0627">
        <w:rPr>
          <w:rFonts w:ascii="Times New Roman" w:hAnsi="Times New Roman" w:cs="Times New Roman"/>
          <w:b/>
          <w:sz w:val="20"/>
          <w:szCs w:val="20"/>
        </w:rPr>
        <w:t>ABSTRACT</w:t>
      </w:r>
    </w:p>
    <w:p w:rsidR="001B3435" w:rsidRPr="004B0627" w:rsidRDefault="001B3435" w:rsidP="007144D0">
      <w:pPr>
        <w:jc w:val="both"/>
        <w:rPr>
          <w:rFonts w:ascii="Times New Roman" w:hAnsi="Times New Roman" w:cs="Times New Roman"/>
          <w:bCs/>
          <w:sz w:val="20"/>
          <w:szCs w:val="20"/>
        </w:rPr>
      </w:pPr>
      <w:r w:rsidRPr="004B0627">
        <w:rPr>
          <w:rFonts w:ascii="Times New Roman" w:hAnsi="Times New Roman" w:cs="Times New Roman"/>
          <w:sz w:val="20"/>
          <w:szCs w:val="20"/>
        </w:rPr>
        <w:t xml:space="preserve">The study was conducted </w:t>
      </w:r>
      <w:r w:rsidR="00AF3733" w:rsidRPr="004B0627">
        <w:rPr>
          <w:rFonts w:ascii="Times New Roman" w:hAnsi="Times New Roman" w:cs="Times New Roman"/>
          <w:sz w:val="20"/>
          <w:szCs w:val="20"/>
        </w:rPr>
        <w:t xml:space="preserve">on 48 Swamp buffalo cows </w:t>
      </w:r>
      <w:r w:rsidRPr="004B0627">
        <w:rPr>
          <w:rFonts w:ascii="Times New Roman" w:hAnsi="Times New Roman" w:cs="Times New Roman"/>
          <w:sz w:val="20"/>
          <w:szCs w:val="20"/>
        </w:rPr>
        <w:t xml:space="preserve">at Ruminant Research and Development Center </w:t>
      </w:r>
      <w:r w:rsidR="008C3156" w:rsidRPr="004B0627">
        <w:rPr>
          <w:rFonts w:ascii="Times New Roman" w:hAnsi="Times New Roman" w:cs="Times New Roman"/>
          <w:sz w:val="20"/>
          <w:szCs w:val="20"/>
        </w:rPr>
        <w:t>from January 2019 to June 2020</w:t>
      </w:r>
      <w:r w:rsidR="005B679E" w:rsidRPr="004B0627">
        <w:rPr>
          <w:rFonts w:ascii="Times New Roman" w:hAnsi="Times New Roman" w:cs="Times New Roman"/>
          <w:sz w:val="20"/>
          <w:szCs w:val="20"/>
        </w:rPr>
        <w:t xml:space="preserve"> to evalua</w:t>
      </w:r>
      <w:r w:rsidR="005F718B" w:rsidRPr="004B0627">
        <w:rPr>
          <w:rFonts w:ascii="Times New Roman" w:hAnsi="Times New Roman" w:cs="Times New Roman"/>
          <w:sz w:val="20"/>
          <w:szCs w:val="20"/>
        </w:rPr>
        <w:t>te adaption, growth and reproduction</w:t>
      </w:r>
      <w:r w:rsidR="008C3156" w:rsidRPr="004B0627">
        <w:rPr>
          <w:rFonts w:ascii="Times New Roman" w:hAnsi="Times New Roman" w:cs="Times New Roman"/>
          <w:sz w:val="20"/>
          <w:szCs w:val="20"/>
        </w:rPr>
        <w:t xml:space="preserve">. </w:t>
      </w:r>
      <w:r w:rsidR="00AF3733" w:rsidRPr="004B0627">
        <w:rPr>
          <w:rFonts w:ascii="Times New Roman" w:hAnsi="Times New Roman" w:cs="Times New Roman"/>
          <w:sz w:val="20"/>
          <w:szCs w:val="20"/>
        </w:rPr>
        <w:t>They</w:t>
      </w:r>
      <w:r w:rsidRPr="004B0627">
        <w:rPr>
          <w:rFonts w:ascii="Times New Roman" w:hAnsi="Times New Roman" w:cs="Times New Roman"/>
          <w:sz w:val="20"/>
          <w:szCs w:val="20"/>
        </w:rPr>
        <w:t xml:space="preserve"> were imported from Thailand. </w:t>
      </w:r>
      <w:r w:rsidR="008C3156" w:rsidRPr="004B0627">
        <w:rPr>
          <w:rFonts w:ascii="Times New Roman" w:hAnsi="Times New Roman" w:cs="Times New Roman"/>
          <w:sz w:val="20"/>
          <w:szCs w:val="20"/>
        </w:rPr>
        <w:t>The results showed that:</w:t>
      </w:r>
      <w:r w:rsidRPr="004B0627">
        <w:rPr>
          <w:rFonts w:ascii="Times New Roman" w:hAnsi="Times New Roman" w:cs="Times New Roman"/>
          <w:sz w:val="20"/>
          <w:szCs w:val="20"/>
        </w:rPr>
        <w:t xml:space="preserve"> </w:t>
      </w:r>
      <w:r w:rsidR="00BA7BE3" w:rsidRPr="004B0627">
        <w:rPr>
          <w:rFonts w:ascii="Times New Roman" w:hAnsi="Times New Roman" w:cs="Times New Roman"/>
          <w:sz w:val="20"/>
          <w:szCs w:val="20"/>
        </w:rPr>
        <w:t>They were able to climatic and feeding condition</w:t>
      </w:r>
      <w:r w:rsidR="00031F2A" w:rsidRPr="004B0627">
        <w:rPr>
          <w:rFonts w:ascii="Times New Roman" w:hAnsi="Times New Roman" w:cs="Times New Roman"/>
          <w:sz w:val="20"/>
          <w:szCs w:val="20"/>
        </w:rPr>
        <w:t xml:space="preserve"> (</w:t>
      </w:r>
      <w:r w:rsidRPr="004B0627">
        <w:rPr>
          <w:rFonts w:ascii="Times New Roman" w:hAnsi="Times New Roman" w:cs="Times New Roman"/>
          <w:sz w:val="20"/>
          <w:szCs w:val="20"/>
        </w:rPr>
        <w:t xml:space="preserve">Hematological and </w:t>
      </w:r>
      <w:r w:rsidRPr="004B0627">
        <w:rPr>
          <w:rFonts w:ascii="Times New Roman" w:hAnsi="Times New Roman" w:cs="Times New Roman"/>
          <w:bCs/>
          <w:sz w:val="20"/>
          <w:szCs w:val="20"/>
        </w:rPr>
        <w:t>physiological parameters</w:t>
      </w:r>
      <w:r w:rsidR="008C3156" w:rsidRPr="004B0627">
        <w:rPr>
          <w:rFonts w:ascii="Times New Roman" w:hAnsi="Times New Roman" w:cs="Times New Roman"/>
          <w:bCs/>
          <w:sz w:val="20"/>
          <w:szCs w:val="20"/>
        </w:rPr>
        <w:t xml:space="preserve"> of buffalo </w:t>
      </w:r>
      <w:r w:rsidR="00AF3733" w:rsidRPr="004B0627">
        <w:rPr>
          <w:rFonts w:ascii="Times New Roman" w:hAnsi="Times New Roman" w:cs="Times New Roman"/>
          <w:bCs/>
          <w:sz w:val="20"/>
          <w:szCs w:val="20"/>
        </w:rPr>
        <w:t>were</w:t>
      </w:r>
      <w:r w:rsidR="008C3156" w:rsidRPr="004B0627">
        <w:rPr>
          <w:rFonts w:ascii="Times New Roman" w:hAnsi="Times New Roman" w:cs="Times New Roman"/>
          <w:bCs/>
          <w:sz w:val="20"/>
          <w:szCs w:val="20"/>
        </w:rPr>
        <w:t xml:space="preserve"> normal</w:t>
      </w:r>
      <w:r w:rsidR="00031F2A" w:rsidRPr="004B0627">
        <w:rPr>
          <w:rFonts w:ascii="Times New Roman" w:hAnsi="Times New Roman" w:cs="Times New Roman"/>
          <w:bCs/>
          <w:sz w:val="20"/>
          <w:szCs w:val="20"/>
        </w:rPr>
        <w:t xml:space="preserve">). There were no deaths and culling. </w:t>
      </w:r>
      <w:r w:rsidR="008C3156" w:rsidRPr="004B0627">
        <w:rPr>
          <w:rFonts w:ascii="Times New Roman" w:hAnsi="Times New Roman" w:cs="Times New Roman"/>
          <w:bCs/>
          <w:sz w:val="20"/>
          <w:szCs w:val="20"/>
        </w:rPr>
        <w:t xml:space="preserve">The body weight of buffalo </w:t>
      </w:r>
      <w:r w:rsidR="00AF3733" w:rsidRPr="004B0627">
        <w:rPr>
          <w:rFonts w:ascii="Times New Roman" w:hAnsi="Times New Roman" w:cs="Times New Roman"/>
          <w:bCs/>
          <w:sz w:val="20"/>
          <w:szCs w:val="20"/>
        </w:rPr>
        <w:t>was</w:t>
      </w:r>
      <w:r w:rsidR="005002D6" w:rsidRPr="004B0627">
        <w:rPr>
          <w:rFonts w:ascii="Times New Roman" w:hAnsi="Times New Roman" w:cs="Times New Roman"/>
          <w:bCs/>
          <w:sz w:val="20"/>
          <w:szCs w:val="20"/>
        </w:rPr>
        <w:t xml:space="preserve"> </w:t>
      </w:r>
      <w:r w:rsidR="00C52B5E" w:rsidRPr="004B0627">
        <w:rPr>
          <w:rFonts w:ascii="Times New Roman" w:hAnsi="Times New Roman" w:cs="Times New Roman"/>
          <w:bCs/>
          <w:sz w:val="20"/>
          <w:szCs w:val="20"/>
        </w:rPr>
        <w:t>274.</w:t>
      </w:r>
      <w:r w:rsidR="005002D6" w:rsidRPr="004B0627">
        <w:rPr>
          <w:rFonts w:ascii="Times New Roman" w:hAnsi="Times New Roman" w:cs="Times New Roman"/>
          <w:bCs/>
          <w:sz w:val="20"/>
          <w:szCs w:val="20"/>
        </w:rPr>
        <w:t>4 kg at 24 month of age, 362</w:t>
      </w:r>
      <w:r w:rsidR="00C52B5E" w:rsidRPr="004B0627">
        <w:rPr>
          <w:rFonts w:ascii="Times New Roman" w:hAnsi="Times New Roman" w:cs="Times New Roman"/>
          <w:bCs/>
          <w:sz w:val="20"/>
          <w:szCs w:val="20"/>
        </w:rPr>
        <w:t>.</w:t>
      </w:r>
      <w:r w:rsidR="005002D6" w:rsidRPr="004B0627">
        <w:rPr>
          <w:rFonts w:ascii="Times New Roman" w:hAnsi="Times New Roman" w:cs="Times New Roman"/>
          <w:bCs/>
          <w:sz w:val="20"/>
          <w:szCs w:val="20"/>
        </w:rPr>
        <w:t xml:space="preserve">7 kg at 36 month of age and </w:t>
      </w:r>
      <w:r w:rsidR="008815C1" w:rsidRPr="004B0627">
        <w:rPr>
          <w:rFonts w:ascii="Times New Roman" w:hAnsi="Times New Roman" w:cs="Times New Roman"/>
          <w:bCs/>
          <w:sz w:val="20"/>
          <w:szCs w:val="20"/>
        </w:rPr>
        <w:t>434,7</w:t>
      </w:r>
      <w:r w:rsidR="00AF3733" w:rsidRPr="004B0627">
        <w:rPr>
          <w:rFonts w:ascii="Times New Roman" w:hAnsi="Times New Roman" w:cs="Times New Roman"/>
          <w:bCs/>
          <w:sz w:val="20"/>
          <w:szCs w:val="20"/>
        </w:rPr>
        <w:t xml:space="preserve"> kg at 48 month of age. </w:t>
      </w:r>
      <w:r w:rsidR="005224A7" w:rsidRPr="004B0627">
        <w:rPr>
          <w:rFonts w:ascii="Times New Roman" w:hAnsi="Times New Roman" w:cs="Times New Roman"/>
          <w:bCs/>
          <w:sz w:val="20"/>
          <w:szCs w:val="20"/>
        </w:rPr>
        <w:t>A</w:t>
      </w:r>
      <w:r w:rsidR="00AF3733" w:rsidRPr="004B0627">
        <w:rPr>
          <w:rFonts w:ascii="Times New Roman" w:hAnsi="Times New Roman" w:cs="Times New Roman"/>
          <w:bCs/>
          <w:sz w:val="20"/>
          <w:szCs w:val="20"/>
        </w:rPr>
        <w:t>ge of first mating and weight at fi</w:t>
      </w:r>
      <w:r w:rsidR="00C52B5E" w:rsidRPr="004B0627">
        <w:rPr>
          <w:rFonts w:ascii="Times New Roman" w:hAnsi="Times New Roman" w:cs="Times New Roman"/>
          <w:bCs/>
          <w:sz w:val="20"/>
          <w:szCs w:val="20"/>
        </w:rPr>
        <w:t>rst mating</w:t>
      </w:r>
      <w:r w:rsidR="00AF3733" w:rsidRPr="004B0627">
        <w:rPr>
          <w:rFonts w:ascii="Times New Roman" w:hAnsi="Times New Roman" w:cs="Times New Roman"/>
          <w:bCs/>
          <w:sz w:val="20"/>
          <w:szCs w:val="20"/>
        </w:rPr>
        <w:t xml:space="preserve"> </w:t>
      </w:r>
      <w:r w:rsidR="00075CA8" w:rsidRPr="004B0627">
        <w:rPr>
          <w:rFonts w:ascii="Times New Roman" w:hAnsi="Times New Roman" w:cs="Times New Roman"/>
          <w:bCs/>
          <w:sz w:val="20"/>
          <w:szCs w:val="20"/>
        </w:rPr>
        <w:t xml:space="preserve">were </w:t>
      </w:r>
      <w:r w:rsidR="00C52B5E" w:rsidRPr="004B0627">
        <w:rPr>
          <w:rStyle w:val="hps"/>
          <w:rFonts w:ascii="Times New Roman" w:hAnsi="Times New Roman"/>
          <w:bCs/>
          <w:sz w:val="20"/>
          <w:szCs w:val="20"/>
        </w:rPr>
        <w:t>32.</w:t>
      </w:r>
      <w:r w:rsidR="00AF3733" w:rsidRPr="004B0627">
        <w:rPr>
          <w:rStyle w:val="hps"/>
          <w:rFonts w:ascii="Times New Roman" w:hAnsi="Times New Roman"/>
          <w:bCs/>
          <w:sz w:val="20"/>
          <w:szCs w:val="20"/>
        </w:rPr>
        <w:t xml:space="preserve">3 month and </w:t>
      </w:r>
      <w:r w:rsidR="00C52B5E" w:rsidRPr="004B0627">
        <w:rPr>
          <w:rFonts w:ascii="Times New Roman" w:hAnsi="Times New Roman" w:cs="Times New Roman"/>
          <w:bCs/>
          <w:sz w:val="20"/>
          <w:szCs w:val="20"/>
        </w:rPr>
        <w:t>334.</w:t>
      </w:r>
      <w:r w:rsidR="00AF3733" w:rsidRPr="004B0627">
        <w:rPr>
          <w:rFonts w:ascii="Times New Roman" w:hAnsi="Times New Roman" w:cs="Times New Roman"/>
          <w:bCs/>
          <w:sz w:val="20"/>
          <w:szCs w:val="20"/>
        </w:rPr>
        <w:t xml:space="preserve">5 kg respectively. </w:t>
      </w:r>
      <w:r w:rsidR="005224A7" w:rsidRPr="004B0627">
        <w:rPr>
          <w:rFonts w:ascii="Times New Roman" w:hAnsi="Times New Roman" w:cs="Times New Roman"/>
          <w:bCs/>
          <w:sz w:val="20"/>
          <w:szCs w:val="20"/>
        </w:rPr>
        <w:t>A</w:t>
      </w:r>
      <w:r w:rsidR="00AF3733" w:rsidRPr="004B0627">
        <w:rPr>
          <w:rFonts w:ascii="Times New Roman" w:hAnsi="Times New Roman" w:cs="Times New Roman"/>
          <w:bCs/>
          <w:sz w:val="20"/>
          <w:szCs w:val="20"/>
        </w:rPr>
        <w:t>ge of first calv</w:t>
      </w:r>
      <w:r w:rsidR="00C52B5E" w:rsidRPr="004B0627">
        <w:rPr>
          <w:rFonts w:ascii="Times New Roman" w:hAnsi="Times New Roman" w:cs="Times New Roman"/>
          <w:bCs/>
          <w:sz w:val="20"/>
          <w:szCs w:val="20"/>
        </w:rPr>
        <w:t>ing and weight at first calving</w:t>
      </w:r>
      <w:r w:rsidR="00075CA8" w:rsidRPr="004B0627">
        <w:rPr>
          <w:rFonts w:ascii="Times New Roman" w:hAnsi="Times New Roman" w:cs="Times New Roman"/>
          <w:bCs/>
          <w:sz w:val="20"/>
          <w:szCs w:val="20"/>
        </w:rPr>
        <w:t xml:space="preserve"> were</w:t>
      </w:r>
      <w:r w:rsidR="00AF3733" w:rsidRPr="004B0627">
        <w:rPr>
          <w:rFonts w:ascii="Times New Roman" w:hAnsi="Times New Roman" w:cs="Times New Roman"/>
          <w:bCs/>
          <w:sz w:val="20"/>
          <w:szCs w:val="20"/>
        </w:rPr>
        <w:t xml:space="preserve"> </w:t>
      </w:r>
      <w:r w:rsidR="00C52B5E" w:rsidRPr="004B0627">
        <w:rPr>
          <w:rStyle w:val="hps"/>
          <w:rFonts w:ascii="Times New Roman" w:hAnsi="Times New Roman"/>
          <w:bCs/>
          <w:sz w:val="20"/>
          <w:szCs w:val="20"/>
        </w:rPr>
        <w:t>43.</w:t>
      </w:r>
      <w:r w:rsidR="00AF3733" w:rsidRPr="004B0627">
        <w:rPr>
          <w:rStyle w:val="hps"/>
          <w:rFonts w:ascii="Times New Roman" w:hAnsi="Times New Roman"/>
          <w:bCs/>
          <w:sz w:val="20"/>
          <w:szCs w:val="20"/>
        </w:rPr>
        <w:t xml:space="preserve">5 month and </w:t>
      </w:r>
      <w:r w:rsidR="00C52B5E" w:rsidRPr="004B0627">
        <w:rPr>
          <w:rFonts w:ascii="Times New Roman" w:hAnsi="Times New Roman" w:cs="Times New Roman"/>
          <w:bCs/>
          <w:sz w:val="20"/>
          <w:szCs w:val="20"/>
        </w:rPr>
        <w:t>419.</w:t>
      </w:r>
      <w:r w:rsidR="00AF3733" w:rsidRPr="004B0627">
        <w:rPr>
          <w:rFonts w:ascii="Times New Roman" w:hAnsi="Times New Roman" w:cs="Times New Roman"/>
          <w:bCs/>
          <w:sz w:val="20"/>
          <w:szCs w:val="20"/>
        </w:rPr>
        <w:t>5 kg respectively</w:t>
      </w:r>
      <w:r w:rsidR="00075CA8" w:rsidRPr="004B0627">
        <w:rPr>
          <w:rFonts w:ascii="Times New Roman" w:hAnsi="Times New Roman" w:cs="Times New Roman"/>
          <w:bCs/>
          <w:sz w:val="20"/>
          <w:szCs w:val="20"/>
        </w:rPr>
        <w:t xml:space="preserve">. </w:t>
      </w:r>
    </w:p>
    <w:p w:rsidR="0011635F" w:rsidRPr="004B0627" w:rsidRDefault="0011635F" w:rsidP="007144D0">
      <w:pPr>
        <w:pStyle w:val="BodyText"/>
        <w:rPr>
          <w:rStyle w:val="hps"/>
          <w:rFonts w:ascii="Times New Roman" w:hAnsi="Times New Roman" w:cs="Times New Roman"/>
          <w:bCs/>
          <w:sz w:val="20"/>
          <w:szCs w:val="20"/>
        </w:rPr>
      </w:pPr>
      <w:r w:rsidRPr="004B0627">
        <w:rPr>
          <w:rStyle w:val="hps"/>
          <w:rFonts w:ascii="Times New Roman" w:hAnsi="Times New Roman" w:cs="Times New Roman"/>
          <w:b/>
          <w:sz w:val="20"/>
          <w:szCs w:val="20"/>
        </w:rPr>
        <w:t>Key words:</w:t>
      </w:r>
      <w:r w:rsidR="00B84BD7" w:rsidRPr="004B0627">
        <w:rPr>
          <w:rStyle w:val="hps"/>
          <w:rFonts w:ascii="Times New Roman" w:hAnsi="Times New Roman" w:cs="Times New Roman"/>
          <w:b/>
          <w:sz w:val="20"/>
          <w:szCs w:val="20"/>
        </w:rPr>
        <w:t xml:space="preserve"> </w:t>
      </w:r>
      <w:r w:rsidR="00B84BD7" w:rsidRPr="004B0627">
        <w:rPr>
          <w:rStyle w:val="hps"/>
          <w:rFonts w:ascii="Times New Roman" w:hAnsi="Times New Roman" w:cs="Times New Roman"/>
          <w:i/>
          <w:sz w:val="20"/>
          <w:szCs w:val="20"/>
        </w:rPr>
        <w:t>A</w:t>
      </w:r>
      <w:r w:rsidR="004A654A" w:rsidRPr="004B0627">
        <w:rPr>
          <w:rStyle w:val="hps"/>
          <w:rFonts w:ascii="Times New Roman" w:hAnsi="Times New Roman" w:cs="Times New Roman"/>
          <w:i/>
          <w:sz w:val="20"/>
          <w:szCs w:val="20"/>
        </w:rPr>
        <w:t xml:space="preserve">daption, </w:t>
      </w:r>
      <w:r w:rsidR="00075CA8" w:rsidRPr="004B0627">
        <w:rPr>
          <w:rStyle w:val="hps"/>
          <w:rFonts w:ascii="Times New Roman" w:hAnsi="Times New Roman" w:cs="Times New Roman"/>
          <w:i/>
          <w:sz w:val="20"/>
          <w:szCs w:val="20"/>
        </w:rPr>
        <w:t xml:space="preserve">growth, </w:t>
      </w:r>
      <w:r w:rsidR="004A654A" w:rsidRPr="004B0627">
        <w:rPr>
          <w:rStyle w:val="hps"/>
          <w:rFonts w:ascii="Times New Roman" w:hAnsi="Times New Roman" w:cs="Times New Roman"/>
          <w:i/>
          <w:sz w:val="20"/>
          <w:szCs w:val="20"/>
        </w:rPr>
        <w:t>reproductive</w:t>
      </w:r>
      <w:r w:rsidR="00B84BD7" w:rsidRPr="004B0627">
        <w:rPr>
          <w:rStyle w:val="hps"/>
          <w:rFonts w:ascii="Times New Roman" w:hAnsi="Times New Roman" w:cs="Times New Roman"/>
          <w:i/>
          <w:sz w:val="20"/>
          <w:szCs w:val="20"/>
        </w:rPr>
        <w:t>, Swamp Buffalo</w:t>
      </w:r>
    </w:p>
    <w:p w:rsidR="00E82D9D" w:rsidRPr="004B0627" w:rsidRDefault="00E82D9D" w:rsidP="007144D0">
      <w:pPr>
        <w:pStyle w:val="ListParagraph"/>
        <w:jc w:val="center"/>
        <w:rPr>
          <w:rFonts w:ascii="Times New Roman" w:hAnsi="Times New Roman" w:cs="Times New Roman"/>
          <w:b/>
          <w:sz w:val="24"/>
          <w:szCs w:val="24"/>
        </w:rPr>
      </w:pPr>
      <w:r w:rsidRPr="004B0627">
        <w:rPr>
          <w:rFonts w:ascii="Times New Roman" w:hAnsi="Times New Roman" w:cs="Times New Roman"/>
          <w:b/>
          <w:sz w:val="24"/>
          <w:szCs w:val="24"/>
        </w:rPr>
        <w:t>ĐẶT VẤN ĐỀ</w:t>
      </w:r>
    </w:p>
    <w:p w:rsidR="007144D0" w:rsidRPr="004B0627" w:rsidRDefault="00310567" w:rsidP="007144D0">
      <w:pPr>
        <w:pStyle w:val="Bodytextvn14"/>
        <w:tabs>
          <w:tab w:val="left" w:pos="720"/>
        </w:tabs>
        <w:spacing w:before="120" w:line="240" w:lineRule="auto"/>
        <w:ind w:firstLine="0"/>
        <w:rPr>
          <w:rFonts w:ascii="Times New Roman" w:hAnsi="Times New Roman"/>
          <w:noProof/>
          <w:sz w:val="24"/>
          <w:szCs w:val="24"/>
          <w:lang w:val="en-US"/>
        </w:rPr>
      </w:pPr>
      <w:r w:rsidRPr="004B0627">
        <w:rPr>
          <w:rFonts w:ascii="Times New Roman" w:hAnsi="Times New Roman"/>
          <w:sz w:val="24"/>
          <w:szCs w:val="24"/>
        </w:rPr>
        <w:t>Ở Việt Nam trước đây trâu được nuôi với mục đích cày kéo và cung cấp phân bón nhưng hiện nay trâu được nuôi chủ yếu để cung cấp thịt</w:t>
      </w:r>
      <w:r w:rsidRPr="004B0627">
        <w:rPr>
          <w:rFonts w:ascii="Times New Roman" w:hAnsi="Times New Roman"/>
          <w:noProof/>
          <w:sz w:val="24"/>
          <w:szCs w:val="24"/>
          <w:lang w:val="en-US"/>
        </w:rPr>
        <w:t>. Tuy nhiên,</w:t>
      </w:r>
      <w:r w:rsidR="00E82D9D" w:rsidRPr="004B0627">
        <w:rPr>
          <w:rFonts w:ascii="Times New Roman" w:hAnsi="Times New Roman"/>
          <w:noProof/>
          <w:sz w:val="24"/>
          <w:szCs w:val="24"/>
          <w:lang w:val="vi-VN"/>
        </w:rPr>
        <w:t xml:space="preserve"> </w:t>
      </w:r>
      <w:r w:rsidR="00E82D9D" w:rsidRPr="004B0627">
        <w:rPr>
          <w:rFonts w:ascii="Times New Roman" w:hAnsi="Times New Roman"/>
          <w:noProof/>
          <w:sz w:val="24"/>
          <w:szCs w:val="24"/>
          <w:lang w:val="en-US"/>
        </w:rPr>
        <w:t>trâu Việt Nam có khối lượng tương đối nhỏ, chỉ dao động 330 – 350kg với con cái và 400 – 450kg với con đực, ngoại trừ trâu Chiêm Hóa, Tuyên Quang có khối lượng lớn hơn</w:t>
      </w:r>
      <w:r w:rsidR="006B73CC" w:rsidRPr="004B0627">
        <w:rPr>
          <w:rFonts w:ascii="Times New Roman" w:hAnsi="Times New Roman"/>
          <w:noProof/>
          <w:sz w:val="24"/>
          <w:szCs w:val="24"/>
          <w:lang w:val="en-US"/>
        </w:rPr>
        <w:t xml:space="preserve"> (</w:t>
      </w:r>
      <w:r w:rsidR="00846309" w:rsidRPr="004B0627">
        <w:rPr>
          <w:rFonts w:ascii="Times New Roman" w:hAnsi="Times New Roman"/>
          <w:noProof/>
          <w:sz w:val="24"/>
          <w:szCs w:val="24"/>
          <w:lang w:val="en-US"/>
        </w:rPr>
        <w:t>Cục Chăn nuôi, 2010</w:t>
      </w:r>
      <w:r w:rsidR="006B73CC" w:rsidRPr="004B0627">
        <w:rPr>
          <w:rFonts w:ascii="Times New Roman" w:hAnsi="Times New Roman"/>
          <w:noProof/>
          <w:sz w:val="24"/>
          <w:szCs w:val="24"/>
          <w:lang w:val="en-US"/>
        </w:rPr>
        <w:t>)</w:t>
      </w:r>
      <w:r w:rsidR="00E82D9D" w:rsidRPr="004B0627">
        <w:rPr>
          <w:rFonts w:ascii="Times New Roman" w:hAnsi="Times New Roman"/>
          <w:noProof/>
          <w:sz w:val="24"/>
          <w:szCs w:val="24"/>
          <w:lang w:val="en-US"/>
        </w:rPr>
        <w:t>. Sở dĩ trâu Việt Nam có khối lượng nhỏ một phần là do yếu tố giống tuy nhiên điều quan trọng khác đó là công tác chọn lọc và cải tiến về chất l</w:t>
      </w:r>
      <w:r w:rsidR="00A939C4" w:rsidRPr="004B0627">
        <w:rPr>
          <w:rFonts w:ascii="Times New Roman" w:hAnsi="Times New Roman"/>
          <w:noProof/>
          <w:sz w:val="24"/>
          <w:szCs w:val="24"/>
          <w:lang w:val="en-US"/>
        </w:rPr>
        <w:t>ượng con giống ít được quan tâm, không có trâu đực giống to, trâu đồng huyết kết hợp với chăm sóc nuôi dưỡng chưa tốt.</w:t>
      </w:r>
      <w:r w:rsidR="00E82D9D" w:rsidRPr="004B0627">
        <w:rPr>
          <w:rFonts w:ascii="Times New Roman" w:hAnsi="Times New Roman"/>
          <w:noProof/>
          <w:sz w:val="24"/>
          <w:szCs w:val="24"/>
          <w:lang w:val="en-US"/>
        </w:rPr>
        <w:t xml:space="preserve"> </w:t>
      </w:r>
    </w:p>
    <w:p w:rsidR="00A55A69" w:rsidRPr="004B0627" w:rsidRDefault="007144D0" w:rsidP="00A55A69">
      <w:pPr>
        <w:pStyle w:val="Bodytextvn14"/>
        <w:tabs>
          <w:tab w:val="left" w:pos="720"/>
        </w:tabs>
        <w:spacing w:before="120" w:line="240" w:lineRule="auto"/>
        <w:ind w:firstLine="0"/>
        <w:rPr>
          <w:rFonts w:ascii="Times New Roman" w:hAnsi="Times New Roman"/>
          <w:bCs/>
          <w:sz w:val="24"/>
          <w:szCs w:val="24"/>
        </w:rPr>
      </w:pPr>
      <w:r w:rsidRPr="004B0627">
        <w:rPr>
          <w:rFonts w:ascii="Times New Roman" w:hAnsi="Times New Roman"/>
          <w:noProof/>
          <w:sz w:val="24"/>
          <w:szCs w:val="24"/>
        </w:rPr>
        <w:t xml:space="preserve">Trâu đầm lầy Thái Lan có tầm vóc lớn, con đực trưởng thành có khối lượng 450-600kg, con cái có khối lượng </w:t>
      </w:r>
      <w:r w:rsidRPr="004B0627">
        <w:rPr>
          <w:rFonts w:ascii="Times New Roman" w:hAnsi="Times New Roman"/>
          <w:sz w:val="24"/>
          <w:szCs w:val="24"/>
        </w:rPr>
        <w:t>350-450kg (</w:t>
      </w:r>
      <w:r w:rsidR="00A55A69" w:rsidRPr="004B0627">
        <w:rPr>
          <w:rFonts w:ascii="Times New Roman" w:hAnsi="Times New Roman"/>
          <w:bCs/>
          <w:iCs/>
          <w:sz w:val="24"/>
          <w:szCs w:val="24"/>
        </w:rPr>
        <w:t>Faarungsang, 2004)</w:t>
      </w:r>
      <w:r w:rsidRPr="004B0627">
        <w:rPr>
          <w:rFonts w:ascii="Times New Roman" w:hAnsi="Times New Roman"/>
          <w:sz w:val="24"/>
          <w:szCs w:val="24"/>
        </w:rPr>
        <w:t>.</w:t>
      </w:r>
      <w:r w:rsidR="00A55A69" w:rsidRPr="004B0627">
        <w:rPr>
          <w:rFonts w:ascii="Times New Roman" w:hAnsi="Times New Roman"/>
          <w:bCs/>
          <w:iCs/>
          <w:sz w:val="24"/>
          <w:szCs w:val="24"/>
        </w:rPr>
        <w:t xml:space="preserve"> Nghé sơ sinh có khối lượng 30,11 kg, khối lượng cai sữa lúc 240 ngày tuổi đạt 142,89 kg, khối lượng lúc 2 năm tuổi đạt 352 kg. Tăng trọng giai đoạn 0-8 tháng tuổi và 9-24 tháng tuổi tương ứng là 460,50 g/con/ngày và 408,34 g/con/ngày (</w:t>
      </w:r>
      <w:r w:rsidR="00A55A69" w:rsidRPr="004B0627">
        <w:rPr>
          <w:rStyle w:val="fontstyle01"/>
          <w:rFonts w:ascii="Times New Roman" w:hAnsi="Times New Roman"/>
          <w:color w:val="auto"/>
          <w:sz w:val="24"/>
          <w:szCs w:val="24"/>
        </w:rPr>
        <w:t>Thevarnanoharan và cs., 2001). Theo Na-Chiangmang (2000), khối lượng sơ sinh của nghé đực đạt 29,9 kg và nghé cái đạt 27,6 kg. Khối lượng lúc 200 ngày của nghé đực và nghé cái tương ứng là 147,6 kg và 146,5 kg. Khối lượng lúc 400 ngày tuổi của nghé đực là 211,6 kg và 199,8 kg ở nghé cái. Lúc 2 năm tuổi nghé đực đạt khối lượng 334,6 kg và nghé cái đạt 327,4 kg</w:t>
      </w:r>
      <w:r w:rsidR="00A55A69" w:rsidRPr="004B0627">
        <w:rPr>
          <w:rFonts w:ascii="Times New Roman" w:hAnsi="Times New Roman"/>
          <w:bCs/>
          <w:sz w:val="24"/>
          <w:szCs w:val="24"/>
        </w:rPr>
        <w:t>.</w:t>
      </w:r>
      <w:r w:rsidR="00A55A69" w:rsidRPr="004B0627">
        <w:rPr>
          <w:rFonts w:ascii="Times New Roman" w:hAnsi="Times New Roman"/>
          <w:sz w:val="24"/>
          <w:szCs w:val="24"/>
        </w:rPr>
        <w:t xml:space="preserve"> </w:t>
      </w:r>
      <w:r w:rsidR="0093492E" w:rsidRPr="004B0627">
        <w:rPr>
          <w:rFonts w:ascii="Times New Roman" w:hAnsi="Times New Roman"/>
          <w:sz w:val="24"/>
          <w:szCs w:val="24"/>
        </w:rPr>
        <w:t>Trâu Thái Lan có t</w:t>
      </w:r>
      <w:r w:rsidR="00A55A69" w:rsidRPr="004B0627">
        <w:rPr>
          <w:rFonts w:ascii="Times New Roman" w:hAnsi="Times New Roman"/>
          <w:bCs/>
          <w:iCs/>
          <w:sz w:val="24"/>
          <w:szCs w:val="24"/>
        </w:rPr>
        <w:t>ỷ lệ thịt xẻ cao 48-49% (</w:t>
      </w:r>
      <w:r w:rsidR="00A55A69" w:rsidRPr="004B0627">
        <w:rPr>
          <w:rFonts w:ascii="Times New Roman" w:hAnsi="Times New Roman"/>
          <w:sz w:val="24"/>
          <w:szCs w:val="24"/>
        </w:rPr>
        <w:t>Lambertz và cs., 2014)</w:t>
      </w:r>
      <w:r w:rsidR="0093492E" w:rsidRPr="004B0627">
        <w:rPr>
          <w:rFonts w:ascii="Times New Roman" w:hAnsi="Times New Roman"/>
          <w:sz w:val="24"/>
          <w:szCs w:val="24"/>
        </w:rPr>
        <w:t>.</w:t>
      </w:r>
    </w:p>
    <w:p w:rsidR="00A55A69" w:rsidRPr="004B0627" w:rsidRDefault="00A55A69" w:rsidP="00A55A69">
      <w:pPr>
        <w:pStyle w:val="Bodytextvn14"/>
        <w:tabs>
          <w:tab w:val="left" w:pos="720"/>
        </w:tabs>
        <w:spacing w:before="120" w:line="240" w:lineRule="auto"/>
        <w:ind w:firstLine="0"/>
        <w:rPr>
          <w:rFonts w:ascii="Times New Roman" w:hAnsi="Times New Roman"/>
          <w:noProof/>
          <w:sz w:val="24"/>
          <w:szCs w:val="24"/>
          <w:lang w:val="en-US"/>
        </w:rPr>
      </w:pPr>
      <w:r w:rsidRPr="004B0627">
        <w:rPr>
          <w:rFonts w:ascii="Times New Roman" w:hAnsi="Times New Roman"/>
          <w:bCs/>
          <w:sz w:val="24"/>
          <w:szCs w:val="24"/>
        </w:rPr>
        <w:t xml:space="preserve">Trâu Thái Lan khi chăn nuôi nhốt có tuổi đẻ lứa đầu 47,1 tháng với số lần phối giống đậu thai là 3,5 lần, thời gian mang thai 321,4 ngày và khoảng cách 2 lứa đẻ là 486,2 ngày (Thuchadaporn Chaikhun, 2012). </w:t>
      </w:r>
    </w:p>
    <w:p w:rsidR="007144D0" w:rsidRPr="004B0627" w:rsidRDefault="007144D0" w:rsidP="007144D0">
      <w:pPr>
        <w:pStyle w:val="Bodytextvn14"/>
        <w:tabs>
          <w:tab w:val="left" w:pos="720"/>
        </w:tabs>
        <w:spacing w:before="120" w:line="240" w:lineRule="auto"/>
        <w:ind w:firstLine="0"/>
        <w:rPr>
          <w:rFonts w:ascii="Times New Roman" w:hAnsi="Times New Roman"/>
          <w:noProof/>
          <w:sz w:val="24"/>
          <w:szCs w:val="24"/>
          <w:lang w:val="en-US"/>
        </w:rPr>
      </w:pPr>
      <w:r w:rsidRPr="004B0627">
        <w:rPr>
          <w:rFonts w:ascii="Times New Roman" w:hAnsi="Times New Roman"/>
          <w:sz w:val="24"/>
          <w:szCs w:val="24"/>
        </w:rPr>
        <w:lastRenderedPageBreak/>
        <w:t xml:space="preserve">Năm 2018, Trung tâm Nghiên cứu và Phát triển Chăn nuôi Gia súc lớn đã nhập 50 trâu đầm lầy từ Thái Lan (48 con cái và 2 con đực). Đàn trâu nhập nội đựợc giao phối trực tiếp để tạo con thuần nhằm cung cấp đực giống cho sản xuất và sản xuất tinh cọng rạ. Sử dụng trâu đực đầm lầy để </w:t>
      </w:r>
      <w:r w:rsidRPr="004B0627">
        <w:rPr>
          <w:rFonts w:ascii="Times New Roman" w:hAnsi="Times New Roman"/>
          <w:noProof/>
          <w:sz w:val="24"/>
          <w:szCs w:val="24"/>
        </w:rPr>
        <w:t>cải thiện năng suất, chất lượng, làm tươi máu đàn trâu nội thông qua phối giống trực tiếp và gieo tinh nhân tạo. Vì vậy chúng tôi tiến hành đề tài này nhằm đánh giá khả năng thích nghi, sinh trưởng và sinh sản của đàn trâu đầm lầy nhập nội nuôi tại Trung tâm Nghiên cứu và Phát triển Chăn nuôi Gia súc lớn.</w:t>
      </w:r>
    </w:p>
    <w:p w:rsidR="003A0110" w:rsidRPr="004B0627" w:rsidRDefault="003A0110" w:rsidP="007144D0">
      <w:pPr>
        <w:pStyle w:val="ListParagraph"/>
        <w:ind w:left="0" w:firstLine="720"/>
        <w:jc w:val="both"/>
        <w:rPr>
          <w:rFonts w:ascii="Times New Roman" w:hAnsi="Times New Roman" w:cs="Times New Roman"/>
          <w:sz w:val="24"/>
          <w:szCs w:val="24"/>
        </w:rPr>
      </w:pPr>
    </w:p>
    <w:p w:rsidR="00E82D9D" w:rsidRPr="004B0627" w:rsidRDefault="00E82D9D" w:rsidP="007144D0">
      <w:pPr>
        <w:pStyle w:val="ListParagraph"/>
        <w:jc w:val="center"/>
        <w:rPr>
          <w:rFonts w:ascii="Times New Roman" w:hAnsi="Times New Roman" w:cs="Times New Roman"/>
          <w:b/>
          <w:sz w:val="24"/>
          <w:szCs w:val="24"/>
        </w:rPr>
      </w:pPr>
      <w:r w:rsidRPr="004B0627">
        <w:rPr>
          <w:rFonts w:ascii="Times New Roman" w:hAnsi="Times New Roman" w:cs="Times New Roman"/>
          <w:b/>
          <w:sz w:val="24"/>
          <w:szCs w:val="24"/>
        </w:rPr>
        <w:t>VẬT LIỆU VÀ PHƯƠNG PHÁP NGHIÊN CỨU</w:t>
      </w:r>
    </w:p>
    <w:p w:rsidR="00B84BD7" w:rsidRPr="004B0627" w:rsidRDefault="00B84BD7" w:rsidP="007144D0">
      <w:pPr>
        <w:jc w:val="both"/>
        <w:rPr>
          <w:rFonts w:ascii="Times New Roman" w:hAnsi="Times New Roman" w:cs="Times New Roman"/>
          <w:b/>
          <w:sz w:val="24"/>
          <w:szCs w:val="24"/>
        </w:rPr>
      </w:pPr>
      <w:r w:rsidRPr="004B0627">
        <w:rPr>
          <w:rFonts w:ascii="Times New Roman" w:hAnsi="Times New Roman" w:cs="Times New Roman"/>
          <w:b/>
          <w:sz w:val="24"/>
          <w:szCs w:val="24"/>
        </w:rPr>
        <w:t>Vật liệu nghiên cứu:</w:t>
      </w:r>
    </w:p>
    <w:p w:rsidR="00B84BD7" w:rsidRPr="004B0627" w:rsidRDefault="00B84BD7" w:rsidP="007144D0">
      <w:pPr>
        <w:jc w:val="both"/>
        <w:rPr>
          <w:rFonts w:ascii="Times New Roman" w:hAnsi="Times New Roman" w:cs="Times New Roman"/>
          <w:sz w:val="24"/>
          <w:szCs w:val="24"/>
        </w:rPr>
      </w:pPr>
      <w:r w:rsidRPr="004B0627">
        <w:rPr>
          <w:rFonts w:ascii="Times New Roman" w:hAnsi="Times New Roman" w:cs="Times New Roman"/>
          <w:sz w:val="24"/>
          <w:szCs w:val="24"/>
        </w:rPr>
        <w:t xml:space="preserve">Thí nghiệm được tiến hành trên </w:t>
      </w:r>
      <w:r w:rsidRPr="004B0627">
        <w:rPr>
          <w:rFonts w:ascii="Times New Roman" w:hAnsi="Times New Roman"/>
          <w:bCs/>
          <w:sz w:val="24"/>
          <w:szCs w:val="24"/>
        </w:rPr>
        <w:t>đàn trâu đầm lầy được nhập từ Thái Lan vào tháng 11/2018 với 48 con cái hậu bị</w:t>
      </w:r>
      <w:r w:rsidR="00AE0075" w:rsidRPr="004B0627">
        <w:rPr>
          <w:rFonts w:ascii="Times New Roman" w:hAnsi="Times New Roman"/>
          <w:bCs/>
          <w:sz w:val="24"/>
          <w:szCs w:val="24"/>
        </w:rPr>
        <w:t xml:space="preserve"> và 2 con đực</w:t>
      </w:r>
      <w:r w:rsidRPr="004B0627">
        <w:rPr>
          <w:rFonts w:ascii="Times New Roman" w:hAnsi="Times New Roman"/>
          <w:bCs/>
          <w:sz w:val="24"/>
          <w:szCs w:val="24"/>
        </w:rPr>
        <w:t xml:space="preserve">. Tuổi trung bình của đàn trâu hậu bị </w:t>
      </w:r>
      <w:r w:rsidR="00AE0075" w:rsidRPr="004B0627">
        <w:rPr>
          <w:rFonts w:ascii="Times New Roman" w:hAnsi="Times New Roman"/>
          <w:bCs/>
          <w:sz w:val="24"/>
          <w:szCs w:val="24"/>
        </w:rPr>
        <w:t xml:space="preserve">cái </w:t>
      </w:r>
      <w:r w:rsidRPr="004B0627">
        <w:rPr>
          <w:rFonts w:ascii="Times New Roman" w:hAnsi="Times New Roman"/>
          <w:bCs/>
          <w:sz w:val="24"/>
          <w:szCs w:val="24"/>
        </w:rPr>
        <w:t>khi nhập về là 29,4 tháng với khối lượng 318,4</w:t>
      </w:r>
      <w:r w:rsidR="005F718B" w:rsidRPr="004B0627">
        <w:rPr>
          <w:rFonts w:ascii="Times New Roman" w:hAnsi="Times New Roman" w:cs="Times New Roman"/>
          <w:bCs/>
          <w:sz w:val="24"/>
          <w:szCs w:val="24"/>
        </w:rPr>
        <w:t>±</w:t>
      </w:r>
      <w:r w:rsidR="005F718B" w:rsidRPr="004B0627">
        <w:rPr>
          <w:rFonts w:ascii="Times New Roman" w:hAnsi="Times New Roman"/>
          <w:bCs/>
          <w:sz w:val="24"/>
          <w:szCs w:val="24"/>
        </w:rPr>
        <w:t>10,1</w:t>
      </w:r>
      <w:r w:rsidRPr="004B0627">
        <w:rPr>
          <w:rFonts w:ascii="Times New Roman" w:hAnsi="Times New Roman"/>
          <w:bCs/>
          <w:sz w:val="24"/>
          <w:szCs w:val="24"/>
        </w:rPr>
        <w:t xml:space="preserve"> kg.</w:t>
      </w:r>
      <w:r w:rsidR="00AE0075" w:rsidRPr="004B0627">
        <w:rPr>
          <w:rFonts w:ascii="Times New Roman" w:hAnsi="Times New Roman"/>
          <w:bCs/>
          <w:sz w:val="24"/>
          <w:szCs w:val="24"/>
        </w:rPr>
        <w:t xml:space="preserve"> Tuổi trung bình của 2 trâu hậu bị đực là </w:t>
      </w:r>
      <w:r w:rsidR="00C6243D" w:rsidRPr="004B0627">
        <w:rPr>
          <w:rFonts w:ascii="Times New Roman" w:hAnsi="Times New Roman"/>
          <w:bCs/>
          <w:sz w:val="24"/>
          <w:szCs w:val="24"/>
        </w:rPr>
        <w:t>31,1 tháng với khối lượng 527</w:t>
      </w:r>
      <w:r w:rsidR="005F718B" w:rsidRPr="004B0627">
        <w:rPr>
          <w:rFonts w:ascii="Times New Roman" w:hAnsi="Times New Roman" w:cs="Times New Roman"/>
          <w:bCs/>
          <w:sz w:val="24"/>
          <w:szCs w:val="24"/>
        </w:rPr>
        <w:t>±</w:t>
      </w:r>
      <w:r w:rsidR="00247DE5" w:rsidRPr="004B0627">
        <w:rPr>
          <w:rFonts w:ascii="Times New Roman" w:hAnsi="Times New Roman" w:cs="Times New Roman"/>
          <w:bCs/>
          <w:sz w:val="24"/>
          <w:szCs w:val="24"/>
        </w:rPr>
        <w:t>37,3</w:t>
      </w:r>
      <w:r w:rsidR="00C6243D" w:rsidRPr="004B0627">
        <w:rPr>
          <w:rFonts w:ascii="Times New Roman" w:hAnsi="Times New Roman"/>
          <w:bCs/>
          <w:sz w:val="24"/>
          <w:szCs w:val="24"/>
        </w:rPr>
        <w:t xml:space="preserve"> kg.</w:t>
      </w:r>
    </w:p>
    <w:p w:rsidR="008D4ED8" w:rsidRPr="004B0627" w:rsidRDefault="00B84BD7" w:rsidP="007144D0">
      <w:pPr>
        <w:jc w:val="both"/>
        <w:rPr>
          <w:rFonts w:ascii="Times New Roman" w:hAnsi="Times New Roman" w:cs="Times New Roman"/>
          <w:b/>
          <w:sz w:val="24"/>
          <w:szCs w:val="24"/>
        </w:rPr>
      </w:pPr>
      <w:r w:rsidRPr="004B0627">
        <w:rPr>
          <w:rFonts w:ascii="Times New Roman" w:hAnsi="Times New Roman" w:cs="Times New Roman"/>
          <w:b/>
          <w:sz w:val="24"/>
          <w:szCs w:val="24"/>
        </w:rPr>
        <w:t>Thời gian và</w:t>
      </w:r>
      <w:r w:rsidR="005A7823" w:rsidRPr="004B0627">
        <w:rPr>
          <w:rFonts w:ascii="Times New Roman" w:hAnsi="Times New Roman" w:cs="Times New Roman"/>
          <w:b/>
          <w:sz w:val="24"/>
          <w:szCs w:val="24"/>
        </w:rPr>
        <w:t xml:space="preserve"> địa điểm </w:t>
      </w:r>
      <w:r w:rsidR="008D4ED8" w:rsidRPr="004B0627">
        <w:rPr>
          <w:rFonts w:ascii="Times New Roman" w:hAnsi="Times New Roman" w:cs="Times New Roman"/>
          <w:b/>
          <w:sz w:val="24"/>
          <w:szCs w:val="24"/>
        </w:rPr>
        <w:t xml:space="preserve">nghiên cứu: </w:t>
      </w:r>
    </w:p>
    <w:p w:rsidR="00B84BD7" w:rsidRPr="004B0627" w:rsidRDefault="00B84BD7" w:rsidP="007144D0">
      <w:pPr>
        <w:pStyle w:val="ListParagraph"/>
        <w:ind w:left="0"/>
        <w:jc w:val="both"/>
        <w:rPr>
          <w:rFonts w:ascii="Times New Roman" w:hAnsi="Times New Roman" w:cs="Times New Roman"/>
          <w:sz w:val="24"/>
          <w:szCs w:val="24"/>
        </w:rPr>
      </w:pPr>
      <w:r w:rsidRPr="004B0627">
        <w:rPr>
          <w:rFonts w:ascii="Times New Roman" w:hAnsi="Times New Roman" w:cs="Times New Roman"/>
          <w:sz w:val="24"/>
          <w:szCs w:val="24"/>
        </w:rPr>
        <w:t>Thời gian</w:t>
      </w:r>
      <w:r w:rsidR="00CB563D" w:rsidRPr="004B0627">
        <w:rPr>
          <w:rFonts w:ascii="Times New Roman" w:hAnsi="Times New Roman" w:cs="Times New Roman"/>
          <w:sz w:val="24"/>
          <w:szCs w:val="24"/>
        </w:rPr>
        <w:t xml:space="preserve"> nghiên cứu</w:t>
      </w:r>
      <w:r w:rsidR="007144D0" w:rsidRPr="004B0627">
        <w:rPr>
          <w:rFonts w:ascii="Times New Roman" w:hAnsi="Times New Roman" w:cs="Times New Roman"/>
          <w:sz w:val="24"/>
          <w:szCs w:val="24"/>
        </w:rPr>
        <w:t>: T</w:t>
      </w:r>
      <w:r w:rsidRPr="004B0627">
        <w:rPr>
          <w:rFonts w:ascii="Times New Roman" w:hAnsi="Times New Roman" w:cs="Times New Roman"/>
          <w:sz w:val="24"/>
          <w:szCs w:val="24"/>
        </w:rPr>
        <w:t>ừ tháng 1/2019 đến tháng 6/2020</w:t>
      </w:r>
    </w:p>
    <w:p w:rsidR="002A4588" w:rsidRPr="004B0627" w:rsidRDefault="002A4588" w:rsidP="007144D0">
      <w:pPr>
        <w:pStyle w:val="ListParagraph"/>
        <w:ind w:left="0"/>
        <w:jc w:val="both"/>
        <w:rPr>
          <w:rFonts w:ascii="Times New Roman" w:hAnsi="Times New Roman" w:cs="Times New Roman"/>
          <w:sz w:val="24"/>
          <w:szCs w:val="24"/>
        </w:rPr>
      </w:pPr>
      <w:r w:rsidRPr="004B0627">
        <w:rPr>
          <w:rFonts w:ascii="Times New Roman" w:hAnsi="Times New Roman" w:cs="Times New Roman"/>
          <w:sz w:val="24"/>
          <w:szCs w:val="24"/>
        </w:rPr>
        <w:t>Địa điểm</w:t>
      </w:r>
      <w:r w:rsidR="00CB563D" w:rsidRPr="004B0627">
        <w:rPr>
          <w:rFonts w:ascii="Times New Roman" w:hAnsi="Times New Roman" w:cs="Times New Roman"/>
          <w:sz w:val="24"/>
          <w:szCs w:val="24"/>
        </w:rPr>
        <w:t xml:space="preserve"> nghiên cứu</w:t>
      </w:r>
      <w:r w:rsidR="00247DE5" w:rsidRPr="004B0627">
        <w:rPr>
          <w:rFonts w:ascii="Times New Roman" w:hAnsi="Times New Roman" w:cs="Times New Roman"/>
          <w:sz w:val="24"/>
          <w:szCs w:val="24"/>
        </w:rPr>
        <w:t xml:space="preserve">: </w:t>
      </w:r>
      <w:r w:rsidRPr="004B0627">
        <w:rPr>
          <w:rFonts w:ascii="Times New Roman" w:hAnsi="Times New Roman" w:cs="Times New Roman"/>
          <w:sz w:val="24"/>
          <w:szCs w:val="24"/>
        </w:rPr>
        <w:t>Thí nghiệm được tiến hành tại Trung tâm Nghiên cứu và Phát triển Chăn nuôi Gia súc lớn, xã Lai Hưng, huyện Bàu Bàng, tỉnh Bình Dương (RRDC).</w:t>
      </w:r>
    </w:p>
    <w:p w:rsidR="008D4ED8" w:rsidRPr="004B0627" w:rsidRDefault="008D4ED8" w:rsidP="007144D0">
      <w:pPr>
        <w:jc w:val="both"/>
        <w:rPr>
          <w:rFonts w:ascii="Times New Roman" w:hAnsi="Times New Roman" w:cs="Times New Roman"/>
          <w:b/>
          <w:sz w:val="24"/>
          <w:szCs w:val="24"/>
        </w:rPr>
      </w:pPr>
      <w:r w:rsidRPr="004B0627">
        <w:rPr>
          <w:rFonts w:ascii="Times New Roman" w:hAnsi="Times New Roman" w:cs="Times New Roman"/>
          <w:b/>
          <w:sz w:val="24"/>
          <w:szCs w:val="24"/>
        </w:rPr>
        <w:t>Nội dung nghiên cứu</w:t>
      </w:r>
      <w:r w:rsidR="001E7554" w:rsidRPr="004B0627">
        <w:rPr>
          <w:rFonts w:ascii="Times New Roman" w:hAnsi="Times New Roman" w:cs="Times New Roman"/>
          <w:b/>
          <w:sz w:val="24"/>
          <w:szCs w:val="24"/>
        </w:rPr>
        <w:t>:</w:t>
      </w:r>
    </w:p>
    <w:p w:rsidR="006F549D" w:rsidRPr="004B0627" w:rsidRDefault="00EB0F5F" w:rsidP="007144D0">
      <w:pPr>
        <w:pStyle w:val="ListParagraph"/>
        <w:tabs>
          <w:tab w:val="left" w:pos="540"/>
        </w:tabs>
        <w:ind w:left="540" w:hanging="540"/>
        <w:jc w:val="both"/>
        <w:rPr>
          <w:rFonts w:ascii="Times New Roman" w:hAnsi="Times New Roman" w:cs="Times New Roman"/>
          <w:sz w:val="24"/>
          <w:szCs w:val="24"/>
        </w:rPr>
      </w:pPr>
      <w:r w:rsidRPr="004B0627">
        <w:rPr>
          <w:rFonts w:ascii="Times New Roman" w:hAnsi="Times New Roman" w:cs="Times New Roman"/>
          <w:sz w:val="24"/>
          <w:szCs w:val="24"/>
        </w:rPr>
        <w:t>Đ</w:t>
      </w:r>
      <w:r w:rsidR="006F549D" w:rsidRPr="004B0627">
        <w:rPr>
          <w:rFonts w:ascii="Times New Roman" w:hAnsi="Times New Roman" w:cs="Times New Roman"/>
          <w:sz w:val="24"/>
          <w:szCs w:val="24"/>
        </w:rPr>
        <w:t>ánh giá khả năng thích nghi của đàn trâu đầm lầy nhập nội</w:t>
      </w:r>
    </w:p>
    <w:p w:rsidR="002E0AB6" w:rsidRPr="004B0627" w:rsidRDefault="00EB0F5F" w:rsidP="007144D0">
      <w:pPr>
        <w:pStyle w:val="ListParagraph"/>
        <w:tabs>
          <w:tab w:val="left" w:pos="540"/>
        </w:tabs>
        <w:ind w:left="540" w:hanging="540"/>
        <w:jc w:val="both"/>
        <w:rPr>
          <w:rFonts w:ascii="Times New Roman" w:hAnsi="Times New Roman" w:cs="Times New Roman"/>
          <w:sz w:val="24"/>
          <w:szCs w:val="24"/>
        </w:rPr>
      </w:pPr>
      <w:r w:rsidRPr="004B0627">
        <w:rPr>
          <w:rFonts w:ascii="Times New Roman" w:hAnsi="Times New Roman" w:cs="Times New Roman"/>
          <w:sz w:val="24"/>
          <w:szCs w:val="24"/>
        </w:rPr>
        <w:t>Đ</w:t>
      </w:r>
      <w:r w:rsidR="002E0AB6" w:rsidRPr="004B0627">
        <w:rPr>
          <w:rFonts w:ascii="Times New Roman" w:hAnsi="Times New Roman" w:cs="Times New Roman"/>
          <w:sz w:val="24"/>
          <w:szCs w:val="24"/>
        </w:rPr>
        <w:t>ánh giá khả năng sinh trưởng của đàn trâu đầm lầy nhập nội</w:t>
      </w:r>
    </w:p>
    <w:p w:rsidR="002E0AB6" w:rsidRPr="004B0627" w:rsidRDefault="00EB0F5F" w:rsidP="007144D0">
      <w:pPr>
        <w:pStyle w:val="ListParagraph"/>
        <w:tabs>
          <w:tab w:val="left" w:pos="540"/>
        </w:tabs>
        <w:ind w:left="540" w:hanging="540"/>
        <w:jc w:val="both"/>
        <w:rPr>
          <w:rFonts w:ascii="Times New Roman" w:hAnsi="Times New Roman" w:cs="Times New Roman"/>
          <w:sz w:val="24"/>
          <w:szCs w:val="24"/>
        </w:rPr>
      </w:pPr>
      <w:r w:rsidRPr="004B0627">
        <w:rPr>
          <w:rFonts w:ascii="Times New Roman" w:hAnsi="Times New Roman" w:cs="Times New Roman"/>
          <w:sz w:val="24"/>
          <w:szCs w:val="24"/>
        </w:rPr>
        <w:t>Đ</w:t>
      </w:r>
      <w:r w:rsidR="002E0AB6" w:rsidRPr="004B0627">
        <w:rPr>
          <w:rFonts w:ascii="Times New Roman" w:hAnsi="Times New Roman" w:cs="Times New Roman"/>
          <w:sz w:val="24"/>
          <w:szCs w:val="24"/>
        </w:rPr>
        <w:t>ánh giá khả năng sinh sản của đàn trâu đầm lầy nhập nội</w:t>
      </w:r>
    </w:p>
    <w:p w:rsidR="002E0AB6" w:rsidRPr="004B0627" w:rsidRDefault="002E0AB6" w:rsidP="007144D0">
      <w:pPr>
        <w:rPr>
          <w:rFonts w:ascii="Times New Roman" w:hAnsi="Times New Roman" w:cs="Times New Roman"/>
          <w:b/>
          <w:sz w:val="24"/>
          <w:szCs w:val="24"/>
        </w:rPr>
      </w:pPr>
      <w:r w:rsidRPr="004B0627">
        <w:rPr>
          <w:rFonts w:ascii="Times New Roman" w:hAnsi="Times New Roman" w:cs="Times New Roman"/>
          <w:b/>
          <w:sz w:val="24"/>
          <w:szCs w:val="24"/>
        </w:rPr>
        <w:t>Phương pháp nghiên cứu:</w:t>
      </w:r>
    </w:p>
    <w:p w:rsidR="002E0AB6" w:rsidRPr="004B0627" w:rsidRDefault="002E0AB6" w:rsidP="007144D0">
      <w:pPr>
        <w:jc w:val="both"/>
        <w:rPr>
          <w:rFonts w:ascii="Times New Roman" w:hAnsi="Times New Roman" w:cs="Times New Roman"/>
          <w:b/>
          <w:i/>
          <w:sz w:val="24"/>
          <w:szCs w:val="24"/>
        </w:rPr>
      </w:pPr>
      <w:r w:rsidRPr="004B0627">
        <w:rPr>
          <w:rFonts w:ascii="Times New Roman" w:hAnsi="Times New Roman" w:cs="Times New Roman"/>
          <w:b/>
          <w:i/>
          <w:color w:val="000000"/>
          <w:sz w:val="24"/>
          <w:szCs w:val="24"/>
          <w:lang w:val="fr-FR"/>
        </w:rPr>
        <w:t>Phương pháp nuôi dưỡng</w:t>
      </w:r>
    </w:p>
    <w:p w:rsidR="002E0AB6" w:rsidRPr="004B0627" w:rsidRDefault="002E0AB6" w:rsidP="007144D0">
      <w:pPr>
        <w:jc w:val="both"/>
        <w:rPr>
          <w:rFonts w:ascii="Times New Roman" w:hAnsi="Times New Roman" w:cs="Times New Roman"/>
          <w:color w:val="000000"/>
          <w:sz w:val="24"/>
          <w:szCs w:val="24"/>
          <w:lang w:val="fr-FR"/>
        </w:rPr>
      </w:pPr>
      <w:r w:rsidRPr="004B0627">
        <w:rPr>
          <w:rFonts w:ascii="Times New Roman" w:hAnsi="Times New Roman" w:cs="Times New Roman"/>
          <w:color w:val="000000"/>
          <w:sz w:val="24"/>
          <w:szCs w:val="24"/>
          <w:lang w:val="fr-FR"/>
        </w:rPr>
        <w:t>Trâu được chăn thả trên đồng cỏ chăn thả luân phiên vào buổi sáng (7h30-10h), buổi chiều (14-17h) và nhố</w:t>
      </w:r>
      <w:r w:rsidR="006D7A59" w:rsidRPr="004B0627">
        <w:rPr>
          <w:rFonts w:ascii="Times New Roman" w:hAnsi="Times New Roman" w:cs="Times New Roman"/>
          <w:color w:val="000000"/>
          <w:sz w:val="24"/>
          <w:szCs w:val="24"/>
          <w:lang w:val="fr-FR"/>
        </w:rPr>
        <w:t>t (</w:t>
      </w:r>
      <w:r w:rsidR="00CB563D" w:rsidRPr="004B0627">
        <w:rPr>
          <w:rFonts w:ascii="Times New Roman" w:hAnsi="Times New Roman" w:cs="Times New Roman"/>
          <w:color w:val="000000"/>
          <w:sz w:val="24"/>
          <w:szCs w:val="24"/>
          <w:lang w:val="fr-FR"/>
        </w:rPr>
        <w:t xml:space="preserve">10-14h và </w:t>
      </w:r>
      <w:r w:rsidR="001E7554" w:rsidRPr="004B0627">
        <w:rPr>
          <w:rFonts w:ascii="Times New Roman" w:hAnsi="Times New Roman" w:cs="Times New Roman"/>
          <w:color w:val="000000"/>
          <w:sz w:val="24"/>
          <w:szCs w:val="24"/>
          <w:lang w:val="fr-FR"/>
        </w:rPr>
        <w:t xml:space="preserve">17h-7h30 ngày hôm sau). </w:t>
      </w:r>
      <w:r w:rsidRPr="004B0627">
        <w:rPr>
          <w:rFonts w:ascii="Times New Roman" w:hAnsi="Times New Roman" w:cs="Times New Roman"/>
          <w:color w:val="000000"/>
          <w:sz w:val="24"/>
          <w:szCs w:val="24"/>
          <w:lang w:val="fr-FR"/>
        </w:rPr>
        <w:t>Trâu được bổ sung thêm thức ăn, nước uống tại chuồng.</w:t>
      </w:r>
      <w:r w:rsidR="00090051" w:rsidRPr="004B0627">
        <w:rPr>
          <w:rFonts w:ascii="Times New Roman" w:hAnsi="Times New Roman" w:cs="Times New Roman"/>
          <w:color w:val="000000"/>
          <w:sz w:val="24"/>
          <w:szCs w:val="24"/>
          <w:lang w:val="fr-FR"/>
        </w:rPr>
        <w:t xml:space="preserve"> </w:t>
      </w:r>
      <w:r w:rsidR="00D25F15" w:rsidRPr="004B0627">
        <w:rPr>
          <w:rFonts w:ascii="Times New Roman" w:hAnsi="Times New Roman" w:cs="Times New Roman"/>
          <w:color w:val="000000"/>
          <w:sz w:val="24"/>
          <w:szCs w:val="24"/>
          <w:lang w:val="fr-FR"/>
        </w:rPr>
        <w:t>Lượ</w:t>
      </w:r>
      <w:r w:rsidR="00CB2EBB" w:rsidRPr="004B0627">
        <w:rPr>
          <w:rFonts w:ascii="Times New Roman" w:hAnsi="Times New Roman" w:cs="Times New Roman"/>
          <w:color w:val="000000"/>
          <w:sz w:val="24"/>
          <w:szCs w:val="24"/>
          <w:lang w:val="fr-FR"/>
        </w:rPr>
        <w:t>ng cỏ</w:t>
      </w:r>
      <w:r w:rsidR="00D25F15" w:rsidRPr="004B0627">
        <w:rPr>
          <w:rFonts w:ascii="Times New Roman" w:hAnsi="Times New Roman" w:cs="Times New Roman"/>
          <w:color w:val="000000"/>
          <w:sz w:val="24"/>
          <w:szCs w:val="24"/>
          <w:lang w:val="fr-FR"/>
        </w:rPr>
        <w:t xml:space="preserve"> gia súc thu nhận trên đồng cỏ được xác định bằng cách cắt mẫu và cân lượng cỏ trước khi chăn thả</w:t>
      </w:r>
      <w:r w:rsidR="00CB2EBB" w:rsidRPr="004B0627">
        <w:rPr>
          <w:rFonts w:ascii="Times New Roman" w:hAnsi="Times New Roman" w:cs="Times New Roman"/>
          <w:color w:val="000000"/>
          <w:sz w:val="24"/>
          <w:szCs w:val="24"/>
          <w:lang w:val="fr-FR"/>
        </w:rPr>
        <w:t xml:space="preserve"> trừ đi lượng cỏ còn lại sau chăn thả </w:t>
      </w:r>
      <w:r w:rsidR="00D25F15" w:rsidRPr="004B0627">
        <w:rPr>
          <w:rFonts w:ascii="Times New Roman" w:hAnsi="Times New Roman" w:cs="Times New Roman"/>
          <w:color w:val="000000"/>
          <w:sz w:val="24"/>
          <w:szCs w:val="24"/>
          <w:lang w:val="fr-FR"/>
        </w:rPr>
        <w:t xml:space="preserve">(mỗi ha </w:t>
      </w:r>
      <w:r w:rsidR="00CB2EBB" w:rsidRPr="004B0627">
        <w:rPr>
          <w:rFonts w:ascii="Times New Roman" w:hAnsi="Times New Roman" w:cs="Times New Roman"/>
          <w:color w:val="000000"/>
          <w:sz w:val="24"/>
          <w:szCs w:val="24"/>
          <w:lang w:val="fr-FR"/>
        </w:rPr>
        <w:t xml:space="preserve">đồng cỏ chăn thả </w:t>
      </w:r>
      <w:r w:rsidR="00D25F15" w:rsidRPr="004B0627">
        <w:rPr>
          <w:rFonts w:ascii="Times New Roman" w:hAnsi="Times New Roman" w:cs="Times New Roman"/>
          <w:color w:val="000000"/>
          <w:sz w:val="24"/>
          <w:szCs w:val="24"/>
          <w:lang w:val="fr-FR"/>
        </w:rPr>
        <w:t>lấy mẫu 5 ô theo đường chéo, mỗi ô có diện tích 2m x 2m)</w:t>
      </w:r>
      <w:r w:rsidR="00CB2EBB" w:rsidRPr="004B0627">
        <w:rPr>
          <w:rFonts w:ascii="Times New Roman" w:hAnsi="Times New Roman" w:cs="Times New Roman"/>
          <w:color w:val="000000"/>
          <w:sz w:val="24"/>
          <w:szCs w:val="24"/>
          <w:lang w:val="fr-FR"/>
        </w:rPr>
        <w:t>.</w:t>
      </w:r>
    </w:p>
    <w:p w:rsidR="002E0AB6" w:rsidRPr="004B0627" w:rsidRDefault="002E0AB6" w:rsidP="007144D0">
      <w:pPr>
        <w:jc w:val="both"/>
        <w:rPr>
          <w:rFonts w:ascii="Times New Roman" w:hAnsi="Times New Roman" w:cs="Times New Roman"/>
          <w:b/>
          <w:sz w:val="24"/>
          <w:szCs w:val="24"/>
        </w:rPr>
      </w:pPr>
      <w:r w:rsidRPr="004B0627">
        <w:rPr>
          <w:rFonts w:ascii="Times New Roman" w:hAnsi="Times New Roman" w:cs="Times New Roman"/>
          <w:color w:val="000000"/>
          <w:sz w:val="24"/>
          <w:szCs w:val="24"/>
          <w:lang w:val="fr-FR"/>
        </w:rPr>
        <w:t xml:space="preserve">Tiêu chuẩn và khẩu phần ăn của trâu thí nghiệm: </w:t>
      </w:r>
      <w:r w:rsidRPr="004B0627">
        <w:rPr>
          <w:rFonts w:ascii="Times New Roman" w:hAnsi="Times New Roman" w:cs="Times New Roman"/>
          <w:color w:val="000000"/>
          <w:sz w:val="24"/>
          <w:szCs w:val="24"/>
        </w:rPr>
        <w:t>K</w:t>
      </w:r>
      <w:r w:rsidRPr="004B0627">
        <w:rPr>
          <w:rFonts w:ascii="Times New Roman" w:hAnsi="Times New Roman" w:cs="Times New Roman"/>
          <w:color w:val="000000"/>
          <w:sz w:val="24"/>
          <w:szCs w:val="24"/>
          <w:lang w:val="fr-FR"/>
        </w:rPr>
        <w:t>hẩu phần ăn được xây dựng theo tiêu chuẩn Kearl 1982 dựa vào nguồn thức ăn tại Trung tâm. Thức ăn thô xanh bao gồ</w:t>
      </w:r>
      <w:r w:rsidR="001E7554" w:rsidRPr="004B0627">
        <w:rPr>
          <w:rFonts w:ascii="Times New Roman" w:hAnsi="Times New Roman" w:cs="Times New Roman"/>
          <w:color w:val="000000"/>
          <w:sz w:val="24"/>
          <w:szCs w:val="24"/>
          <w:lang w:val="fr-FR"/>
        </w:rPr>
        <w:t>m</w:t>
      </w:r>
      <w:r w:rsidRPr="004B0627">
        <w:rPr>
          <w:rFonts w:ascii="Times New Roman" w:hAnsi="Times New Roman" w:cs="Times New Roman"/>
          <w:color w:val="000000"/>
          <w:sz w:val="24"/>
          <w:szCs w:val="24"/>
          <w:lang w:val="fr-FR"/>
        </w:rPr>
        <w:t xml:space="preserve">: </w:t>
      </w:r>
      <w:r w:rsidR="001E7554" w:rsidRPr="004B0627">
        <w:rPr>
          <w:rFonts w:ascii="Times New Roman" w:hAnsi="Times New Roman" w:cs="Times New Roman"/>
          <w:color w:val="000000"/>
          <w:sz w:val="24"/>
          <w:szCs w:val="24"/>
          <w:lang w:val="fr-FR"/>
        </w:rPr>
        <w:t>C</w:t>
      </w:r>
      <w:r w:rsidRPr="004B0627">
        <w:rPr>
          <w:rFonts w:ascii="Times New Roman" w:hAnsi="Times New Roman" w:cs="Times New Roman"/>
          <w:color w:val="000000"/>
          <w:sz w:val="24"/>
          <w:szCs w:val="24"/>
          <w:lang w:val="fr-FR"/>
        </w:rPr>
        <w:t>ác loại cỏ trồng tại Trung tâm như cỏ Ruzi</w:t>
      </w:r>
      <w:r w:rsidRPr="004B0627">
        <w:rPr>
          <w:rFonts w:ascii="Times New Roman" w:hAnsi="Times New Roman" w:cs="Times New Roman"/>
          <w:i/>
          <w:iCs/>
          <w:color w:val="000000"/>
          <w:sz w:val="24"/>
          <w:szCs w:val="24"/>
          <w:lang w:val="fr-FR"/>
        </w:rPr>
        <w:t xml:space="preserve"> (Brachiaria ruziziensis), </w:t>
      </w:r>
      <w:r w:rsidRPr="004B0627">
        <w:rPr>
          <w:rFonts w:ascii="Times New Roman" w:hAnsi="Times New Roman" w:cs="Times New Roman"/>
          <w:color w:val="000000"/>
          <w:sz w:val="24"/>
          <w:szCs w:val="24"/>
          <w:lang w:val="fr-FR"/>
        </w:rPr>
        <w:t>cỏ sả lá lớn</w:t>
      </w:r>
      <w:r w:rsidR="001E7554" w:rsidRPr="004B0627">
        <w:rPr>
          <w:rFonts w:ascii="Times New Roman" w:hAnsi="Times New Roman" w:cs="Times New Roman"/>
          <w:color w:val="000000"/>
          <w:sz w:val="24"/>
          <w:szCs w:val="24"/>
          <w:lang w:val="fr-FR"/>
        </w:rPr>
        <w:t xml:space="preserve"> </w:t>
      </w:r>
      <w:r w:rsidRPr="004B0627">
        <w:rPr>
          <w:rFonts w:ascii="Times New Roman" w:hAnsi="Times New Roman" w:cs="Times New Roman"/>
          <w:i/>
          <w:iCs/>
          <w:color w:val="000000"/>
          <w:sz w:val="24"/>
          <w:szCs w:val="24"/>
          <w:lang w:val="fr-FR"/>
        </w:rPr>
        <w:t>(Panicum maximum cv</w:t>
      </w:r>
      <w:r w:rsidR="00DC7DDD" w:rsidRPr="004B0627">
        <w:rPr>
          <w:rFonts w:ascii="Times New Roman" w:hAnsi="Times New Roman" w:cs="Times New Roman"/>
          <w:color w:val="000000"/>
          <w:sz w:val="24"/>
          <w:szCs w:val="24"/>
          <w:lang w:val="fr-FR"/>
        </w:rPr>
        <w:t xml:space="preserve"> </w:t>
      </w:r>
      <w:r w:rsidR="007F0168" w:rsidRPr="004B0627">
        <w:rPr>
          <w:rFonts w:ascii="Times New Roman" w:hAnsi="Times New Roman" w:cs="Times New Roman"/>
          <w:color w:val="000000"/>
          <w:sz w:val="24"/>
          <w:szCs w:val="24"/>
          <w:lang w:val="fr-FR"/>
        </w:rPr>
        <w:t>TD 58</w:t>
      </w:r>
      <w:r w:rsidRPr="004B0627">
        <w:rPr>
          <w:rFonts w:ascii="Times New Roman" w:hAnsi="Times New Roman" w:cs="Times New Roman"/>
          <w:color w:val="000000"/>
          <w:sz w:val="24"/>
          <w:szCs w:val="24"/>
          <w:lang w:val="fr-FR"/>
        </w:rPr>
        <w:t xml:space="preserve">; </w:t>
      </w:r>
      <w:r w:rsidRPr="004B0627">
        <w:rPr>
          <w:rFonts w:ascii="Times New Roman" w:hAnsi="Times New Roman" w:cs="Times New Roman"/>
          <w:i/>
          <w:iCs/>
          <w:color w:val="000000"/>
          <w:sz w:val="24"/>
          <w:szCs w:val="24"/>
          <w:lang w:val="fr-FR"/>
        </w:rPr>
        <w:t xml:space="preserve">Panicum maximum cv </w:t>
      </w:r>
      <w:r w:rsidR="007F0168" w:rsidRPr="004B0627">
        <w:rPr>
          <w:rFonts w:ascii="Times New Roman" w:hAnsi="Times New Roman" w:cs="Times New Roman"/>
          <w:iCs/>
          <w:color w:val="000000"/>
          <w:sz w:val="24"/>
          <w:szCs w:val="24"/>
          <w:lang w:val="fr-FR"/>
        </w:rPr>
        <w:t>Hamil</w:t>
      </w:r>
      <w:r w:rsidRPr="004B0627">
        <w:rPr>
          <w:rFonts w:ascii="Times New Roman" w:hAnsi="Times New Roman" w:cs="Times New Roman"/>
          <w:iCs/>
          <w:color w:val="000000"/>
          <w:sz w:val="24"/>
          <w:szCs w:val="24"/>
          <w:lang w:val="fr-FR"/>
        </w:rPr>
        <w:t xml:space="preserve">; </w:t>
      </w:r>
      <w:r w:rsidRPr="004B0627">
        <w:rPr>
          <w:rFonts w:ascii="Times New Roman" w:hAnsi="Times New Roman" w:cs="Times New Roman"/>
          <w:i/>
          <w:iCs/>
          <w:color w:val="000000"/>
          <w:sz w:val="24"/>
          <w:szCs w:val="24"/>
          <w:lang w:val="fr-FR"/>
        </w:rPr>
        <w:t xml:space="preserve">Panicum maximum </w:t>
      </w:r>
      <w:r w:rsidRPr="004B0627">
        <w:rPr>
          <w:rFonts w:ascii="Times New Roman" w:hAnsi="Times New Roman" w:cs="Times New Roman"/>
          <w:iCs/>
          <w:color w:val="000000"/>
          <w:sz w:val="24"/>
          <w:szCs w:val="24"/>
          <w:lang w:val="fr-FR"/>
        </w:rPr>
        <w:t>Mombasa</w:t>
      </w:r>
      <w:r w:rsidRPr="004B0627">
        <w:rPr>
          <w:rFonts w:ascii="Times New Roman" w:hAnsi="Times New Roman" w:cs="Times New Roman"/>
          <w:i/>
          <w:iCs/>
          <w:color w:val="000000"/>
          <w:sz w:val="24"/>
          <w:szCs w:val="24"/>
          <w:lang w:val="fr-FR"/>
        </w:rPr>
        <w:t xml:space="preserve">) </w:t>
      </w:r>
      <w:r w:rsidRPr="004B0627">
        <w:rPr>
          <w:rFonts w:ascii="Times New Roman" w:hAnsi="Times New Roman" w:cs="Times New Roman"/>
          <w:color w:val="000000"/>
          <w:sz w:val="24"/>
          <w:szCs w:val="24"/>
          <w:lang w:val="fr-FR"/>
        </w:rPr>
        <w:t>và cỏ sả lá nhỏ</w:t>
      </w:r>
      <w:r w:rsidRPr="004B0627">
        <w:rPr>
          <w:rFonts w:ascii="Times New Roman" w:hAnsi="Times New Roman" w:cs="Times New Roman"/>
          <w:i/>
          <w:iCs/>
          <w:color w:val="000000"/>
          <w:sz w:val="24"/>
          <w:szCs w:val="24"/>
          <w:lang w:val="fr-FR"/>
        </w:rPr>
        <w:t xml:space="preserve"> (Panicum maximum </w:t>
      </w:r>
      <w:r w:rsidRPr="004B0627">
        <w:rPr>
          <w:rFonts w:ascii="Times New Roman" w:hAnsi="Times New Roman" w:cs="Times New Roman"/>
          <w:color w:val="000000"/>
          <w:sz w:val="24"/>
          <w:szCs w:val="24"/>
          <w:lang w:val="fr-FR"/>
        </w:rPr>
        <w:t>K280</w:t>
      </w:r>
      <w:r w:rsidRPr="004B0627">
        <w:rPr>
          <w:rFonts w:ascii="Times New Roman" w:hAnsi="Times New Roman" w:cs="Times New Roman"/>
          <w:i/>
          <w:iCs/>
          <w:color w:val="000000"/>
          <w:sz w:val="24"/>
          <w:szCs w:val="24"/>
          <w:lang w:val="fr-FR"/>
        </w:rPr>
        <w:t xml:space="preserve">). </w:t>
      </w:r>
      <w:r w:rsidRPr="004B0627">
        <w:rPr>
          <w:rFonts w:ascii="Times New Roman" w:hAnsi="Times New Roman" w:cs="Times New Roman"/>
          <w:iCs/>
          <w:color w:val="000000"/>
          <w:sz w:val="24"/>
          <w:szCs w:val="24"/>
          <w:lang w:val="fr-FR"/>
        </w:rPr>
        <w:t xml:space="preserve">Thức ăn tinh là cám hỗn hợp của công ty De Heus (mã số 5555). Nước sạch, đá liếm và muối </w:t>
      </w:r>
      <w:r w:rsidRPr="004B0627">
        <w:rPr>
          <w:rFonts w:ascii="Times New Roman" w:hAnsi="Times New Roman" w:cs="Times New Roman"/>
          <w:iCs/>
          <w:color w:val="000000"/>
          <w:sz w:val="24"/>
          <w:szCs w:val="24"/>
        </w:rPr>
        <w:t>ăn</w:t>
      </w:r>
      <w:r w:rsidRPr="004B0627">
        <w:rPr>
          <w:rFonts w:ascii="Times New Roman" w:hAnsi="Times New Roman" w:cs="Times New Roman"/>
          <w:iCs/>
          <w:color w:val="000000"/>
          <w:sz w:val="24"/>
          <w:szCs w:val="24"/>
          <w:lang w:val="fr-FR"/>
        </w:rPr>
        <w:t xml:space="preserve"> được cung cấp tự do.</w:t>
      </w:r>
    </w:p>
    <w:p w:rsidR="002E0AB6" w:rsidRPr="004B0627" w:rsidRDefault="002E0AB6" w:rsidP="007144D0">
      <w:pPr>
        <w:jc w:val="both"/>
        <w:rPr>
          <w:rFonts w:ascii="Times New Roman" w:hAnsi="Times New Roman" w:cs="Times New Roman"/>
          <w:b/>
          <w:sz w:val="24"/>
          <w:szCs w:val="24"/>
        </w:rPr>
      </w:pPr>
      <w:r w:rsidRPr="004B0627">
        <w:rPr>
          <w:rFonts w:ascii="Times New Roman" w:hAnsi="Times New Roman" w:cs="Times New Roman"/>
          <w:color w:val="000000"/>
          <w:sz w:val="24"/>
          <w:szCs w:val="24"/>
          <w:lang w:val="fr-FR"/>
        </w:rPr>
        <w:t>Trâu được tiêm phòng vắc xin mỗi năm 2 lần vào tháng 4 và tháng 10, các loại vắc xin như tụ huyết trùng, l</w:t>
      </w:r>
      <w:r w:rsidRPr="004B0627">
        <w:rPr>
          <w:rFonts w:ascii="Times New Roman" w:hAnsi="Times New Roman" w:cs="Times New Roman"/>
          <w:color w:val="000000"/>
          <w:sz w:val="24"/>
          <w:szCs w:val="24"/>
        </w:rPr>
        <w:t>ở</w:t>
      </w:r>
      <w:r w:rsidRPr="004B0627">
        <w:rPr>
          <w:rFonts w:ascii="Times New Roman" w:hAnsi="Times New Roman" w:cs="Times New Roman"/>
          <w:color w:val="000000"/>
          <w:sz w:val="24"/>
          <w:szCs w:val="24"/>
          <w:lang w:val="fr-FR"/>
        </w:rPr>
        <w:t xml:space="preserve"> mồm long móng. Phun ve định kỳ một tháng/lần bằng dung dịch TAKTIC.</w:t>
      </w:r>
    </w:p>
    <w:p w:rsidR="002E0AB6" w:rsidRPr="004B0627" w:rsidRDefault="00CB563D" w:rsidP="007144D0">
      <w:pPr>
        <w:jc w:val="both"/>
        <w:rPr>
          <w:rFonts w:ascii="Times New Roman" w:hAnsi="Times New Roman" w:cs="Times New Roman"/>
          <w:b/>
          <w:i/>
          <w:sz w:val="24"/>
          <w:szCs w:val="24"/>
        </w:rPr>
      </w:pPr>
      <w:r w:rsidRPr="004B0627">
        <w:rPr>
          <w:rFonts w:ascii="Times New Roman" w:hAnsi="Times New Roman" w:cs="Times New Roman"/>
          <w:b/>
          <w:i/>
          <w:color w:val="000000"/>
          <w:sz w:val="24"/>
          <w:szCs w:val="24"/>
          <w:lang w:val="fr-FR"/>
        </w:rPr>
        <w:t>Các chỉ tiêu theo dõi và phương pháp xác định</w:t>
      </w:r>
    </w:p>
    <w:p w:rsidR="00CB563D" w:rsidRPr="004B0627" w:rsidRDefault="00CB563D" w:rsidP="007144D0">
      <w:pPr>
        <w:jc w:val="both"/>
        <w:rPr>
          <w:rFonts w:ascii="Times New Roman" w:hAnsi="Times New Roman" w:cs="Times New Roman"/>
          <w:b/>
          <w:i/>
          <w:sz w:val="24"/>
          <w:szCs w:val="24"/>
        </w:rPr>
      </w:pPr>
      <w:r w:rsidRPr="004B0627">
        <w:rPr>
          <w:rFonts w:ascii="Times New Roman" w:hAnsi="Times New Roman" w:cs="Times New Roman"/>
          <w:i/>
          <w:sz w:val="24"/>
          <w:szCs w:val="24"/>
        </w:rPr>
        <w:t>Đánh giá khả năng thích nghi của đàn trâu đầm lầy nhập nội</w:t>
      </w:r>
    </w:p>
    <w:p w:rsidR="002E0AB6" w:rsidRPr="004B0627" w:rsidRDefault="002E0AB6" w:rsidP="007144D0">
      <w:pPr>
        <w:tabs>
          <w:tab w:val="left" w:pos="900"/>
        </w:tabs>
        <w:jc w:val="both"/>
        <w:rPr>
          <w:rFonts w:ascii="Times New Roman" w:hAnsi="Times New Roman" w:cs="Times New Roman"/>
          <w:color w:val="000000"/>
          <w:sz w:val="24"/>
          <w:szCs w:val="24"/>
          <w:lang w:val="fr-FR"/>
        </w:rPr>
      </w:pPr>
      <w:r w:rsidRPr="004B0627">
        <w:rPr>
          <w:rFonts w:ascii="Times New Roman" w:hAnsi="Times New Roman" w:cs="Times New Roman"/>
          <w:bCs/>
          <w:color w:val="000000"/>
          <w:sz w:val="24"/>
          <w:szCs w:val="24"/>
        </w:rPr>
        <w:t xml:space="preserve">Thân nhiệt: </w:t>
      </w:r>
      <w:r w:rsidRPr="004B0627">
        <w:rPr>
          <w:rFonts w:ascii="Times New Roman" w:hAnsi="Times New Roman" w:cs="Times New Roman"/>
          <w:color w:val="000000"/>
          <w:sz w:val="24"/>
          <w:szCs w:val="24"/>
        </w:rPr>
        <w:t>Được đo tại trực tràng bằng nhiệt kế trong 3 - 4 phút vào lúc 12 - 13 giờ vào các ngày 15, 16, 17 hàng tháng (từ tháng 1 đến tháng 12/2019).</w:t>
      </w:r>
      <w:r w:rsidR="00791EA7" w:rsidRPr="004B0627">
        <w:rPr>
          <w:rFonts w:ascii="Times New Roman" w:hAnsi="Times New Roman" w:cs="Times New Roman"/>
          <w:color w:val="000000"/>
          <w:sz w:val="24"/>
          <w:szCs w:val="24"/>
        </w:rPr>
        <w:t xml:space="preserve"> Thời tiết trong năm chia thành 2 mùa rõ rệt, mùa mưa thừ tháng 4 đến tháng 10 và mùa khô từ tháng 11 đến tháng 3 năm sau.</w:t>
      </w:r>
    </w:p>
    <w:p w:rsidR="002E0AB6" w:rsidRPr="004B0627" w:rsidRDefault="002E0AB6" w:rsidP="007144D0">
      <w:pPr>
        <w:tabs>
          <w:tab w:val="left" w:pos="900"/>
        </w:tabs>
        <w:jc w:val="both"/>
        <w:rPr>
          <w:rFonts w:ascii="Times New Roman" w:hAnsi="Times New Roman" w:cs="Times New Roman"/>
          <w:b/>
          <w:sz w:val="24"/>
          <w:szCs w:val="24"/>
        </w:rPr>
      </w:pPr>
      <w:r w:rsidRPr="004B0627">
        <w:rPr>
          <w:rFonts w:ascii="Times New Roman" w:hAnsi="Times New Roman" w:cs="Times New Roman"/>
          <w:bCs/>
          <w:color w:val="000000"/>
          <w:sz w:val="24"/>
          <w:szCs w:val="24"/>
        </w:rPr>
        <w:lastRenderedPageBreak/>
        <w:t>Nhịp thở</w:t>
      </w:r>
      <w:r w:rsidRPr="004B0627">
        <w:rPr>
          <w:rFonts w:ascii="Times New Roman" w:hAnsi="Times New Roman" w:cs="Times New Roman"/>
          <w:color w:val="000000"/>
          <w:sz w:val="24"/>
          <w:szCs w:val="24"/>
        </w:rPr>
        <w:t xml:space="preserve">: Nhịp thở được xác định qua số lần chuyển động lên xuống của </w:t>
      </w:r>
      <w:r w:rsidR="00CB563D" w:rsidRPr="004B0627">
        <w:rPr>
          <w:rFonts w:ascii="Times New Roman" w:hAnsi="Times New Roman" w:cs="Times New Roman"/>
          <w:color w:val="000000"/>
          <w:sz w:val="24"/>
          <w:szCs w:val="24"/>
        </w:rPr>
        <w:t>h</w:t>
      </w:r>
      <w:r w:rsidRPr="004B0627">
        <w:rPr>
          <w:rFonts w:ascii="Times New Roman" w:hAnsi="Times New Roman" w:cs="Times New Roman"/>
          <w:color w:val="000000"/>
          <w:sz w:val="24"/>
          <w:szCs w:val="24"/>
        </w:rPr>
        <w:t>õm hông phải của trâu trong 3 phút, nhắc lại 3 lần và lấy trung bình vào thời điểm 12 - 13 giờ vào các ngày 15, 16, 17 hàng tháng (từ tháng 1 đến tháng 12/2019).</w:t>
      </w:r>
    </w:p>
    <w:p w:rsidR="00DC7DDD" w:rsidRPr="004B0627" w:rsidRDefault="00FB589C" w:rsidP="007144D0">
      <w:pPr>
        <w:tabs>
          <w:tab w:val="left" w:pos="900"/>
        </w:tabs>
        <w:jc w:val="both"/>
        <w:rPr>
          <w:rFonts w:ascii="Times New Roman" w:hAnsi="Times New Roman" w:cs="Times New Roman"/>
          <w:bCs/>
          <w:sz w:val="24"/>
          <w:szCs w:val="24"/>
        </w:rPr>
      </w:pPr>
      <w:r w:rsidRPr="004B0627">
        <w:rPr>
          <w:rFonts w:ascii="Times New Roman" w:hAnsi="Times New Roman" w:cs="Times New Roman"/>
          <w:bCs/>
          <w:sz w:val="24"/>
          <w:szCs w:val="24"/>
        </w:rPr>
        <w:t>Sức khỏe của đàn trâu</w:t>
      </w:r>
      <w:r w:rsidR="002E0AB6" w:rsidRPr="004B0627">
        <w:rPr>
          <w:rFonts w:ascii="Times New Roman" w:hAnsi="Times New Roman" w:cs="Times New Roman"/>
          <w:bCs/>
          <w:sz w:val="24"/>
          <w:szCs w:val="24"/>
        </w:rPr>
        <w:t xml:space="preserve">: Theo dõi </w:t>
      </w:r>
      <w:r w:rsidR="00DC7DDD" w:rsidRPr="004B0627">
        <w:rPr>
          <w:rFonts w:ascii="Times New Roman" w:hAnsi="Times New Roman" w:cs="Times New Roman"/>
          <w:bCs/>
          <w:sz w:val="24"/>
          <w:szCs w:val="24"/>
        </w:rPr>
        <w:t xml:space="preserve">tình hình sức khỏe của đàn trâu trong thời gian thí nghiệm và ghi chép </w:t>
      </w:r>
      <w:r w:rsidR="002E0AB6" w:rsidRPr="004B0627">
        <w:rPr>
          <w:rFonts w:ascii="Times New Roman" w:hAnsi="Times New Roman" w:cs="Times New Roman"/>
          <w:bCs/>
          <w:sz w:val="24"/>
          <w:szCs w:val="24"/>
        </w:rPr>
        <w:t>các ca bệnh xảy ra trong quá trình nuôi dưỡ</w:t>
      </w:r>
      <w:r w:rsidR="00DC7DDD" w:rsidRPr="004B0627">
        <w:rPr>
          <w:rFonts w:ascii="Times New Roman" w:hAnsi="Times New Roman" w:cs="Times New Roman"/>
          <w:bCs/>
          <w:sz w:val="24"/>
          <w:szCs w:val="24"/>
        </w:rPr>
        <w:t>ng.</w:t>
      </w:r>
    </w:p>
    <w:p w:rsidR="00CB563D" w:rsidRPr="004B0627" w:rsidRDefault="00CB563D" w:rsidP="007144D0">
      <w:pPr>
        <w:tabs>
          <w:tab w:val="left" w:pos="900"/>
        </w:tabs>
        <w:jc w:val="both"/>
        <w:rPr>
          <w:rFonts w:ascii="Times New Roman" w:hAnsi="Times New Roman" w:cs="Times New Roman"/>
          <w:b/>
          <w:i/>
          <w:sz w:val="24"/>
          <w:szCs w:val="24"/>
        </w:rPr>
      </w:pPr>
      <w:r w:rsidRPr="004B0627">
        <w:rPr>
          <w:rFonts w:ascii="Times New Roman" w:hAnsi="Times New Roman" w:cs="Times New Roman"/>
          <w:i/>
          <w:sz w:val="24"/>
          <w:szCs w:val="24"/>
        </w:rPr>
        <w:t>Đánh giá khả năng sinh trưởng của đàn trâu đầm lầy nhập nội</w:t>
      </w:r>
    </w:p>
    <w:p w:rsidR="002E0AB6" w:rsidRPr="004B0627" w:rsidRDefault="002E0AB6" w:rsidP="007144D0">
      <w:pPr>
        <w:tabs>
          <w:tab w:val="left" w:pos="900"/>
        </w:tabs>
        <w:jc w:val="both"/>
        <w:rPr>
          <w:rFonts w:ascii="Times New Roman" w:hAnsi="Times New Roman" w:cs="Times New Roman"/>
          <w:color w:val="000000"/>
          <w:sz w:val="24"/>
          <w:szCs w:val="24"/>
          <w:lang w:val="fr-FR"/>
        </w:rPr>
      </w:pPr>
      <w:r w:rsidRPr="004B0627">
        <w:rPr>
          <w:rFonts w:ascii="Times New Roman" w:hAnsi="Times New Roman" w:cs="Times New Roman"/>
          <w:color w:val="000000"/>
          <w:sz w:val="24"/>
          <w:szCs w:val="24"/>
          <w:lang w:val="fr-FR"/>
        </w:rPr>
        <w:t xml:space="preserve">Khối lượng tại các mốc tuổi 24, 36 và 48 tháng tuổi: </w:t>
      </w:r>
      <w:r w:rsidRPr="004B0627">
        <w:rPr>
          <w:rFonts w:ascii="Times New Roman" w:hAnsi="Times New Roman" w:cs="Times New Roman"/>
          <w:bCs/>
          <w:sz w:val="24"/>
          <w:szCs w:val="24"/>
        </w:rPr>
        <w:t xml:space="preserve">Định kỳ cân trâu vào ngày 25 hàng tháng lúc 8h sáng (chưa ăn) bằng cân điện tử sai số 0,5kg </w:t>
      </w:r>
      <w:r w:rsidRPr="004B0627">
        <w:rPr>
          <w:rFonts w:ascii="Times New Roman" w:hAnsi="Times New Roman" w:cs="Times New Roman"/>
          <w:color w:val="000000"/>
          <w:sz w:val="24"/>
          <w:szCs w:val="24"/>
          <w:lang w:val="es-ES"/>
        </w:rPr>
        <w:t>(Model 1200 weighing system của hãng Ruddweigh Australia Pty. Ltd).</w:t>
      </w:r>
    </w:p>
    <w:p w:rsidR="002E0AB6" w:rsidRPr="004B0627" w:rsidRDefault="002E0AB6" w:rsidP="007144D0">
      <w:pPr>
        <w:tabs>
          <w:tab w:val="left" w:pos="900"/>
        </w:tabs>
        <w:jc w:val="both"/>
        <w:rPr>
          <w:rFonts w:ascii="Times New Roman" w:hAnsi="Times New Roman" w:cs="Times New Roman"/>
          <w:color w:val="000000"/>
          <w:sz w:val="24"/>
          <w:szCs w:val="24"/>
          <w:lang w:val="fr-FR"/>
        </w:rPr>
      </w:pPr>
      <w:r w:rsidRPr="004B0627">
        <w:rPr>
          <w:rFonts w:ascii="Times New Roman" w:hAnsi="Times New Roman" w:cs="Times New Roman"/>
          <w:color w:val="000000"/>
          <w:sz w:val="24"/>
          <w:szCs w:val="24"/>
          <w:lang w:val="fr-FR"/>
        </w:rPr>
        <w:t>Sinh trưởng tuyệt đối qua các giai đoạn tuổi 24-36 tháng và 36-48 tháng tuổi.</w:t>
      </w:r>
    </w:p>
    <w:p w:rsidR="002E0AB6" w:rsidRPr="004B0627" w:rsidRDefault="002E0AB6" w:rsidP="007144D0">
      <w:pPr>
        <w:tabs>
          <w:tab w:val="left" w:pos="900"/>
        </w:tabs>
        <w:jc w:val="both"/>
        <w:rPr>
          <w:rFonts w:ascii="Times New Roman" w:hAnsi="Times New Roman" w:cs="Times New Roman"/>
          <w:color w:val="000000"/>
          <w:sz w:val="24"/>
          <w:szCs w:val="24"/>
          <w:lang w:val="fr-FR"/>
        </w:rPr>
      </w:pPr>
      <w:r w:rsidRPr="004B0627">
        <w:rPr>
          <w:rFonts w:ascii="Times New Roman" w:hAnsi="Times New Roman" w:cs="Times New Roman"/>
          <w:color w:val="000000"/>
          <w:sz w:val="24"/>
          <w:szCs w:val="24"/>
          <w:lang w:val="fr-FR"/>
        </w:rPr>
        <w:t>Một số chiều đo tại các mốc tuổi 24, 36 và 48 tháng tuổi: Vòng ngực, cao vây, dài thân chéo. Các chiều đo sử dụng thước gậy và thước dây để đo.</w:t>
      </w:r>
    </w:p>
    <w:p w:rsidR="007D61C0" w:rsidRPr="004B0627" w:rsidRDefault="007D61C0" w:rsidP="007144D0">
      <w:pPr>
        <w:tabs>
          <w:tab w:val="left" w:pos="900"/>
        </w:tabs>
        <w:jc w:val="both"/>
        <w:rPr>
          <w:rFonts w:ascii="Times New Roman" w:hAnsi="Times New Roman" w:cs="Times New Roman"/>
          <w:b/>
          <w:i/>
          <w:sz w:val="24"/>
          <w:szCs w:val="24"/>
        </w:rPr>
      </w:pPr>
      <w:r w:rsidRPr="004B0627">
        <w:rPr>
          <w:rFonts w:ascii="Times New Roman" w:hAnsi="Times New Roman" w:cs="Times New Roman"/>
          <w:i/>
          <w:sz w:val="24"/>
          <w:szCs w:val="24"/>
        </w:rPr>
        <w:t>Đánh giá khả năng sinh sản của đàn trâu đầm lầy nhập nội</w:t>
      </w:r>
    </w:p>
    <w:p w:rsidR="00C6243D" w:rsidRPr="004B0627" w:rsidRDefault="00C6243D" w:rsidP="007144D0">
      <w:pPr>
        <w:tabs>
          <w:tab w:val="left" w:pos="900"/>
        </w:tabs>
        <w:jc w:val="both"/>
        <w:rPr>
          <w:rFonts w:ascii="Times New Roman" w:hAnsi="Times New Roman" w:cs="Times New Roman"/>
          <w:bCs/>
          <w:sz w:val="24"/>
          <w:szCs w:val="24"/>
        </w:rPr>
      </w:pPr>
      <w:r w:rsidRPr="004B0627">
        <w:rPr>
          <w:rFonts w:ascii="Times New Roman" w:hAnsi="Times New Roman" w:cs="Times New Roman"/>
          <w:bCs/>
          <w:sz w:val="24"/>
          <w:szCs w:val="24"/>
        </w:rPr>
        <w:t xml:space="preserve">Phương pháp phối giống: sử dụng </w:t>
      </w:r>
      <w:r w:rsidR="001E7554" w:rsidRPr="004B0627">
        <w:rPr>
          <w:rFonts w:ascii="Times New Roman" w:hAnsi="Times New Roman" w:cs="Times New Roman"/>
          <w:bCs/>
          <w:sz w:val="24"/>
          <w:szCs w:val="24"/>
        </w:rPr>
        <w:t xml:space="preserve">trâu </w:t>
      </w:r>
      <w:r w:rsidRPr="004B0627">
        <w:rPr>
          <w:rFonts w:ascii="Times New Roman" w:hAnsi="Times New Roman" w:cs="Times New Roman"/>
          <w:bCs/>
          <w:sz w:val="24"/>
          <w:szCs w:val="24"/>
        </w:rPr>
        <w:t>đực thí tình để phát hiện trâu cái lên giống vào lúc sáng sớm (5-7h) và chiều tối (17-19h).</w:t>
      </w:r>
      <w:r w:rsidR="00DC7DDD" w:rsidRPr="004B0627">
        <w:rPr>
          <w:rFonts w:ascii="Times New Roman" w:hAnsi="Times New Roman" w:cs="Times New Roman"/>
          <w:bCs/>
          <w:sz w:val="24"/>
          <w:szCs w:val="24"/>
        </w:rPr>
        <w:t xml:space="preserve"> </w:t>
      </w:r>
      <w:r w:rsidRPr="004B0627">
        <w:rPr>
          <w:rFonts w:ascii="Times New Roman" w:hAnsi="Times New Roman" w:cs="Times New Roman"/>
          <w:bCs/>
          <w:sz w:val="24"/>
          <w:szCs w:val="24"/>
        </w:rPr>
        <w:t xml:space="preserve">Nếu trâu cái lên giống sẽ tách riêng </w:t>
      </w:r>
      <w:r w:rsidR="007F0168" w:rsidRPr="004B0627">
        <w:rPr>
          <w:rFonts w:ascii="Times New Roman" w:hAnsi="Times New Roman" w:cs="Times New Roman"/>
          <w:bCs/>
          <w:sz w:val="24"/>
          <w:szCs w:val="24"/>
        </w:rPr>
        <w:t xml:space="preserve">khỉ đàn </w:t>
      </w:r>
      <w:r w:rsidRPr="004B0627">
        <w:rPr>
          <w:rFonts w:ascii="Times New Roman" w:hAnsi="Times New Roman" w:cs="Times New Roman"/>
          <w:bCs/>
          <w:sz w:val="24"/>
          <w:szCs w:val="24"/>
        </w:rPr>
        <w:t xml:space="preserve">và nhốt chung với đực giống được nhập từ Thái Lan, theo dõi </w:t>
      </w:r>
      <w:r w:rsidR="001E7554" w:rsidRPr="004B0627">
        <w:rPr>
          <w:rFonts w:ascii="Times New Roman" w:hAnsi="Times New Roman" w:cs="Times New Roman"/>
          <w:bCs/>
          <w:sz w:val="24"/>
          <w:szCs w:val="24"/>
        </w:rPr>
        <w:t xml:space="preserve">trâu </w:t>
      </w:r>
      <w:r w:rsidRPr="004B0627">
        <w:rPr>
          <w:rFonts w:ascii="Times New Roman" w:hAnsi="Times New Roman" w:cs="Times New Roman"/>
          <w:bCs/>
          <w:sz w:val="24"/>
          <w:szCs w:val="24"/>
        </w:rPr>
        <w:t>đực nhảy và ghi chép.</w:t>
      </w:r>
    </w:p>
    <w:p w:rsidR="002E0AB6" w:rsidRPr="004B0627" w:rsidRDefault="002E0AB6" w:rsidP="007144D0">
      <w:pPr>
        <w:tabs>
          <w:tab w:val="left" w:pos="900"/>
        </w:tabs>
        <w:jc w:val="both"/>
        <w:rPr>
          <w:rFonts w:ascii="Times New Roman" w:hAnsi="Times New Roman" w:cs="Times New Roman"/>
          <w:bCs/>
          <w:sz w:val="24"/>
          <w:szCs w:val="24"/>
        </w:rPr>
      </w:pPr>
      <w:r w:rsidRPr="004B0627">
        <w:rPr>
          <w:rFonts w:ascii="Times New Roman" w:hAnsi="Times New Roman" w:cs="Times New Roman"/>
          <w:bCs/>
          <w:sz w:val="24"/>
          <w:szCs w:val="24"/>
        </w:rPr>
        <w:t>Tuổi phối giống lần đầu (tháng): Là tuổi trâu cái được phối giống đầu tiên.</w:t>
      </w:r>
    </w:p>
    <w:p w:rsidR="00C6243D" w:rsidRPr="004B0627" w:rsidRDefault="002E0AB6" w:rsidP="007144D0">
      <w:pPr>
        <w:tabs>
          <w:tab w:val="left" w:pos="900"/>
        </w:tabs>
        <w:jc w:val="both"/>
        <w:rPr>
          <w:rFonts w:ascii="Times New Roman" w:hAnsi="Times New Roman" w:cs="Times New Roman"/>
          <w:bCs/>
          <w:sz w:val="24"/>
          <w:szCs w:val="24"/>
        </w:rPr>
      </w:pPr>
      <w:r w:rsidRPr="004B0627">
        <w:rPr>
          <w:rFonts w:ascii="Times New Roman" w:hAnsi="Times New Roman" w:cs="Times New Roman"/>
          <w:bCs/>
          <w:sz w:val="24"/>
          <w:szCs w:val="24"/>
        </w:rPr>
        <w:t>Khối lượ</w:t>
      </w:r>
      <w:r w:rsidR="001E7554" w:rsidRPr="004B0627">
        <w:rPr>
          <w:rFonts w:ascii="Times New Roman" w:hAnsi="Times New Roman" w:cs="Times New Roman"/>
          <w:bCs/>
          <w:sz w:val="24"/>
          <w:szCs w:val="24"/>
        </w:rPr>
        <w:t>ng</w:t>
      </w:r>
      <w:r w:rsidRPr="004B0627">
        <w:rPr>
          <w:rFonts w:ascii="Times New Roman" w:hAnsi="Times New Roman" w:cs="Times New Roman"/>
          <w:bCs/>
          <w:sz w:val="24"/>
          <w:szCs w:val="24"/>
        </w:rPr>
        <w:t xml:space="preserve"> phối giống lần đầu (kg): </w:t>
      </w:r>
      <w:r w:rsidR="00C6243D" w:rsidRPr="004B0627">
        <w:rPr>
          <w:rFonts w:ascii="Times New Roman" w:hAnsi="Times New Roman" w:cs="Times New Roman"/>
          <w:bCs/>
          <w:sz w:val="24"/>
          <w:szCs w:val="24"/>
        </w:rPr>
        <w:t>Là</w:t>
      </w:r>
      <w:r w:rsidRPr="004B0627">
        <w:rPr>
          <w:rFonts w:ascii="Times New Roman" w:hAnsi="Times New Roman" w:cs="Times New Roman"/>
          <w:bCs/>
          <w:sz w:val="24"/>
          <w:szCs w:val="24"/>
        </w:rPr>
        <w:t xml:space="preserve"> khối lượng trâu cái khi </w:t>
      </w:r>
      <w:r w:rsidR="0002381C" w:rsidRPr="004B0627">
        <w:rPr>
          <w:rFonts w:ascii="Times New Roman" w:hAnsi="Times New Roman" w:cs="Times New Roman"/>
          <w:bCs/>
          <w:sz w:val="24"/>
          <w:szCs w:val="24"/>
        </w:rPr>
        <w:t>phối giống</w:t>
      </w:r>
      <w:r w:rsidRPr="004B0627">
        <w:rPr>
          <w:rFonts w:ascii="Times New Roman" w:hAnsi="Times New Roman" w:cs="Times New Roman"/>
          <w:bCs/>
          <w:sz w:val="24"/>
          <w:szCs w:val="24"/>
        </w:rPr>
        <w:t xml:space="preserve"> lần đầ</w:t>
      </w:r>
      <w:r w:rsidR="00C6243D" w:rsidRPr="004B0627">
        <w:rPr>
          <w:rFonts w:ascii="Times New Roman" w:hAnsi="Times New Roman" w:cs="Times New Roman"/>
          <w:bCs/>
          <w:sz w:val="24"/>
          <w:szCs w:val="24"/>
        </w:rPr>
        <w:t>u.</w:t>
      </w:r>
    </w:p>
    <w:p w:rsidR="002E0AB6" w:rsidRPr="004B0627" w:rsidRDefault="002E0AB6" w:rsidP="007144D0">
      <w:pPr>
        <w:tabs>
          <w:tab w:val="left" w:pos="900"/>
        </w:tabs>
        <w:jc w:val="both"/>
        <w:rPr>
          <w:rFonts w:ascii="Times New Roman" w:hAnsi="Times New Roman" w:cs="Times New Roman"/>
          <w:bCs/>
          <w:sz w:val="24"/>
          <w:szCs w:val="24"/>
        </w:rPr>
      </w:pPr>
      <w:r w:rsidRPr="004B0627">
        <w:rPr>
          <w:rFonts w:ascii="Times New Roman" w:hAnsi="Times New Roman" w:cs="Times New Roman"/>
          <w:bCs/>
          <w:sz w:val="24"/>
          <w:szCs w:val="24"/>
        </w:rPr>
        <w:t>Tuổi đẻ lứa đầu (tháng): Là tuổi trâu đẻ nghé đầu tiên thành công.</w:t>
      </w:r>
    </w:p>
    <w:p w:rsidR="002E0AB6" w:rsidRPr="004B0627" w:rsidRDefault="002E0AB6" w:rsidP="007144D0">
      <w:pPr>
        <w:tabs>
          <w:tab w:val="left" w:pos="900"/>
        </w:tabs>
        <w:jc w:val="both"/>
        <w:rPr>
          <w:rFonts w:ascii="Times New Roman" w:hAnsi="Times New Roman" w:cs="Times New Roman"/>
          <w:bCs/>
          <w:sz w:val="24"/>
          <w:szCs w:val="24"/>
        </w:rPr>
      </w:pPr>
      <w:r w:rsidRPr="004B0627">
        <w:rPr>
          <w:rFonts w:ascii="Times New Roman" w:hAnsi="Times New Roman" w:cs="Times New Roman"/>
          <w:bCs/>
          <w:sz w:val="24"/>
          <w:szCs w:val="24"/>
        </w:rPr>
        <w:t>Khối lượng đẻ lứa đầ</w:t>
      </w:r>
      <w:r w:rsidR="00C6243D" w:rsidRPr="004B0627">
        <w:rPr>
          <w:rFonts w:ascii="Times New Roman" w:hAnsi="Times New Roman" w:cs="Times New Roman"/>
          <w:bCs/>
          <w:sz w:val="24"/>
          <w:szCs w:val="24"/>
        </w:rPr>
        <w:t xml:space="preserve">u (kg): Là </w:t>
      </w:r>
      <w:r w:rsidRPr="004B0627">
        <w:rPr>
          <w:rFonts w:ascii="Times New Roman" w:hAnsi="Times New Roman" w:cs="Times New Roman"/>
          <w:bCs/>
          <w:sz w:val="24"/>
          <w:szCs w:val="24"/>
        </w:rPr>
        <w:t>khối lượng trâu cái khi đẻ lứa đầ</w:t>
      </w:r>
      <w:r w:rsidR="00C6243D" w:rsidRPr="004B0627">
        <w:rPr>
          <w:rFonts w:ascii="Times New Roman" w:hAnsi="Times New Roman" w:cs="Times New Roman"/>
          <w:bCs/>
          <w:sz w:val="24"/>
          <w:szCs w:val="24"/>
        </w:rPr>
        <w:t>u.</w:t>
      </w:r>
    </w:p>
    <w:p w:rsidR="002E0AB6" w:rsidRPr="004B0627" w:rsidRDefault="002E0AB6" w:rsidP="007144D0">
      <w:pPr>
        <w:tabs>
          <w:tab w:val="left" w:pos="900"/>
        </w:tabs>
        <w:jc w:val="both"/>
        <w:rPr>
          <w:rFonts w:ascii="Times New Roman" w:hAnsi="Times New Roman" w:cs="Times New Roman"/>
          <w:bCs/>
          <w:sz w:val="24"/>
          <w:szCs w:val="24"/>
        </w:rPr>
      </w:pPr>
      <w:r w:rsidRPr="004B0627">
        <w:rPr>
          <w:rFonts w:ascii="Times New Roman" w:hAnsi="Times New Roman" w:cs="Times New Roman"/>
          <w:bCs/>
          <w:sz w:val="24"/>
          <w:szCs w:val="24"/>
        </w:rPr>
        <w:t xml:space="preserve">Khối lượng sơ sinh của nghé (kg): </w:t>
      </w:r>
      <w:r w:rsidR="001E7554" w:rsidRPr="004B0627">
        <w:rPr>
          <w:rFonts w:ascii="Times New Roman" w:hAnsi="Times New Roman" w:cs="Times New Roman"/>
          <w:bCs/>
          <w:sz w:val="24"/>
          <w:szCs w:val="24"/>
        </w:rPr>
        <w:t>Là</w:t>
      </w:r>
      <w:r w:rsidRPr="004B0627">
        <w:rPr>
          <w:rFonts w:ascii="Times New Roman" w:hAnsi="Times New Roman" w:cs="Times New Roman"/>
          <w:bCs/>
          <w:sz w:val="24"/>
          <w:szCs w:val="24"/>
        </w:rPr>
        <w:t xml:space="preserve"> khối lượng nghé sinh ra trước khi bú sữa đầu</w:t>
      </w:r>
      <w:r w:rsidR="001E7554" w:rsidRPr="004B0627">
        <w:rPr>
          <w:rFonts w:ascii="Times New Roman" w:hAnsi="Times New Roman" w:cs="Times New Roman"/>
          <w:bCs/>
          <w:sz w:val="24"/>
          <w:szCs w:val="24"/>
        </w:rPr>
        <w:t xml:space="preserve"> (cân bằng cân đồng hồ Nhơn Hòa, 60 kg)</w:t>
      </w:r>
      <w:r w:rsidRPr="004B0627">
        <w:rPr>
          <w:rFonts w:ascii="Times New Roman" w:hAnsi="Times New Roman" w:cs="Times New Roman"/>
          <w:bCs/>
          <w:sz w:val="24"/>
          <w:szCs w:val="24"/>
        </w:rPr>
        <w:t>.</w:t>
      </w:r>
    </w:p>
    <w:p w:rsidR="002E0AB6" w:rsidRPr="004B0627" w:rsidRDefault="002E0AB6" w:rsidP="007144D0">
      <w:pPr>
        <w:tabs>
          <w:tab w:val="left" w:pos="900"/>
        </w:tabs>
        <w:jc w:val="both"/>
        <w:rPr>
          <w:rFonts w:ascii="Times New Roman" w:hAnsi="Times New Roman" w:cs="Times New Roman"/>
          <w:bCs/>
          <w:sz w:val="24"/>
          <w:szCs w:val="24"/>
        </w:rPr>
      </w:pPr>
      <w:r w:rsidRPr="004B0627">
        <w:rPr>
          <w:rFonts w:ascii="Times New Roman" w:hAnsi="Times New Roman" w:cs="Times New Roman"/>
          <w:bCs/>
          <w:sz w:val="24"/>
          <w:szCs w:val="24"/>
        </w:rPr>
        <w:t>Tỷ lệ đực/cái: Xác định số lượng nghé đực và cái sinh ra</w:t>
      </w:r>
    </w:p>
    <w:p w:rsidR="008C018B" w:rsidRPr="004B0627" w:rsidRDefault="006F549D" w:rsidP="007144D0">
      <w:pPr>
        <w:rPr>
          <w:rFonts w:ascii="Times New Roman" w:hAnsi="Times New Roman" w:cs="Times New Roman"/>
          <w:b/>
          <w:sz w:val="24"/>
          <w:szCs w:val="24"/>
        </w:rPr>
      </w:pPr>
      <w:r w:rsidRPr="004B0627">
        <w:rPr>
          <w:rFonts w:ascii="Times New Roman" w:hAnsi="Times New Roman" w:cs="Times New Roman"/>
          <w:b/>
          <w:sz w:val="24"/>
          <w:szCs w:val="24"/>
        </w:rPr>
        <w:t xml:space="preserve">Xử lý số liệu: </w:t>
      </w:r>
    </w:p>
    <w:p w:rsidR="002A3640" w:rsidRPr="004B0627" w:rsidRDefault="00791EA7" w:rsidP="007144D0">
      <w:pPr>
        <w:jc w:val="both"/>
        <w:rPr>
          <w:rFonts w:ascii="Times New Roman" w:hAnsi="Times New Roman" w:cs="Times New Roman"/>
          <w:sz w:val="24"/>
          <w:szCs w:val="24"/>
        </w:rPr>
      </w:pPr>
      <w:r w:rsidRPr="004B0627">
        <w:rPr>
          <w:rFonts w:ascii="Times New Roman" w:hAnsi="Times New Roman"/>
          <w:sz w:val="24"/>
          <w:lang w:val="vi-VN"/>
        </w:rPr>
        <w:t>Các số liệu thu được, được tổng hợp và xử lý bằng chương trình Excel 2010 và phần mềm Minitab 1</w:t>
      </w:r>
      <w:r w:rsidRPr="004B0627">
        <w:rPr>
          <w:rFonts w:ascii="Times New Roman" w:hAnsi="Times New Roman"/>
          <w:sz w:val="24"/>
        </w:rPr>
        <w:t>3</w:t>
      </w:r>
      <w:r w:rsidRPr="004B0627">
        <w:rPr>
          <w:rFonts w:ascii="Times New Roman" w:hAnsi="Times New Roman"/>
          <w:sz w:val="24"/>
          <w:lang w:val="vi-VN"/>
        </w:rPr>
        <w:t xml:space="preserve">. Các kết quả được trình bày trong các bảng biểu bằng 3 tham số thống kê là dung lượng mẫu (n), giá trị trung bình (Mean) và </w:t>
      </w:r>
      <w:r w:rsidRPr="004B0627">
        <w:rPr>
          <w:rFonts w:ascii="Times New Roman" w:hAnsi="Times New Roman"/>
          <w:sz w:val="24"/>
        </w:rPr>
        <w:t>sai số</w:t>
      </w:r>
      <w:r w:rsidRPr="004B0627">
        <w:rPr>
          <w:rFonts w:ascii="Times New Roman" w:hAnsi="Times New Roman"/>
          <w:sz w:val="24"/>
          <w:lang w:val="vi-VN"/>
        </w:rPr>
        <w:t xml:space="preserve"> chuẩn (S</w:t>
      </w:r>
      <w:r w:rsidR="005D3B75" w:rsidRPr="004B0627">
        <w:rPr>
          <w:rFonts w:ascii="Times New Roman" w:hAnsi="Times New Roman"/>
          <w:sz w:val="24"/>
        </w:rPr>
        <w:t>E</w:t>
      </w:r>
      <w:r w:rsidRPr="004B0627">
        <w:rPr>
          <w:rFonts w:ascii="Times New Roman" w:hAnsi="Times New Roman"/>
          <w:sz w:val="24"/>
          <w:lang w:val="vi-VN"/>
        </w:rPr>
        <w:t xml:space="preserve">), kết quả lấy tối đa 2 số thập phân (tùy theo tính trạng). </w:t>
      </w:r>
    </w:p>
    <w:p w:rsidR="003A0110" w:rsidRPr="004B0627" w:rsidRDefault="003A0110" w:rsidP="007144D0">
      <w:pPr>
        <w:pStyle w:val="ListParagraph"/>
        <w:ind w:left="1110"/>
        <w:jc w:val="both"/>
        <w:rPr>
          <w:rFonts w:ascii="Times New Roman" w:hAnsi="Times New Roman" w:cs="Times New Roman"/>
          <w:sz w:val="24"/>
          <w:szCs w:val="24"/>
        </w:rPr>
      </w:pPr>
    </w:p>
    <w:p w:rsidR="00E82D9D" w:rsidRPr="004B0627" w:rsidRDefault="00E82D9D" w:rsidP="007144D0">
      <w:pPr>
        <w:pStyle w:val="ListParagraph"/>
        <w:jc w:val="center"/>
        <w:rPr>
          <w:rFonts w:ascii="Times New Roman" w:hAnsi="Times New Roman" w:cs="Times New Roman"/>
          <w:b/>
          <w:sz w:val="24"/>
          <w:szCs w:val="24"/>
        </w:rPr>
      </w:pPr>
      <w:r w:rsidRPr="004B0627">
        <w:rPr>
          <w:rFonts w:ascii="Times New Roman" w:hAnsi="Times New Roman" w:cs="Times New Roman"/>
          <w:b/>
          <w:sz w:val="24"/>
          <w:szCs w:val="24"/>
        </w:rPr>
        <w:t>KẾT QUẢ VÀ THẢO LUẬN</w:t>
      </w:r>
    </w:p>
    <w:p w:rsidR="001467F3" w:rsidRPr="004B0627" w:rsidRDefault="007D61C0" w:rsidP="007144D0">
      <w:pPr>
        <w:rPr>
          <w:rFonts w:ascii="Times New Roman" w:hAnsi="Times New Roman" w:cs="Times New Roman"/>
          <w:b/>
          <w:sz w:val="24"/>
          <w:szCs w:val="24"/>
        </w:rPr>
      </w:pPr>
      <w:r w:rsidRPr="004B0627">
        <w:rPr>
          <w:rFonts w:ascii="Times New Roman" w:hAnsi="Times New Roman" w:cs="Times New Roman"/>
          <w:b/>
          <w:sz w:val="24"/>
          <w:szCs w:val="24"/>
        </w:rPr>
        <w:t>K</w:t>
      </w:r>
      <w:r w:rsidR="001467F3" w:rsidRPr="004B0627">
        <w:rPr>
          <w:rFonts w:ascii="Times New Roman" w:hAnsi="Times New Roman" w:cs="Times New Roman"/>
          <w:b/>
          <w:sz w:val="24"/>
          <w:szCs w:val="24"/>
        </w:rPr>
        <w:t>hả năng thích nghi của đàn trâu đầm lầy nhập nội</w:t>
      </w:r>
    </w:p>
    <w:p w:rsidR="001467F3" w:rsidRPr="004B0627" w:rsidRDefault="001467F3" w:rsidP="007144D0">
      <w:pPr>
        <w:jc w:val="both"/>
        <w:rPr>
          <w:rFonts w:ascii="Times New Roman" w:hAnsi="Times New Roman" w:cs="Times New Roman"/>
          <w:b/>
          <w:i/>
          <w:sz w:val="24"/>
          <w:szCs w:val="24"/>
        </w:rPr>
      </w:pPr>
      <w:r w:rsidRPr="004B0627">
        <w:rPr>
          <w:rFonts w:ascii="Times New Roman" w:hAnsi="Times New Roman" w:cs="Times New Roman"/>
          <w:b/>
          <w:i/>
          <w:sz w:val="24"/>
          <w:szCs w:val="24"/>
        </w:rPr>
        <w:t>Một số chỉ tiêu sinh lý</w:t>
      </w:r>
    </w:p>
    <w:p w:rsidR="000B7595" w:rsidRPr="004B0627" w:rsidRDefault="000B7595" w:rsidP="00A83654">
      <w:pPr>
        <w:pStyle w:val="ListParagraph"/>
        <w:ind w:left="0"/>
        <w:jc w:val="both"/>
        <w:rPr>
          <w:rFonts w:ascii="Times New Roman" w:hAnsi="Times New Roman" w:cs="Times New Roman"/>
          <w:sz w:val="24"/>
          <w:szCs w:val="24"/>
        </w:rPr>
      </w:pPr>
      <w:r w:rsidRPr="004B0627">
        <w:rPr>
          <w:rFonts w:ascii="Times New Roman" w:hAnsi="Times New Roman" w:cs="Times New Roman"/>
          <w:sz w:val="24"/>
          <w:szCs w:val="24"/>
        </w:rPr>
        <w:t>Kết quả thu thập về các chỉ tiêu sinh lý được trình bày qua bảng 1.</w:t>
      </w:r>
    </w:p>
    <w:p w:rsidR="001467F3" w:rsidRPr="004B0627" w:rsidRDefault="001467F3" w:rsidP="007144D0">
      <w:pPr>
        <w:pStyle w:val="ListParagraph"/>
        <w:ind w:left="0" w:firstLine="360"/>
        <w:jc w:val="center"/>
        <w:rPr>
          <w:rFonts w:ascii="Times New Roman" w:hAnsi="Times New Roman" w:cs="Times New Roman"/>
          <w:sz w:val="24"/>
          <w:szCs w:val="24"/>
        </w:rPr>
      </w:pPr>
      <w:r w:rsidRPr="004B0627">
        <w:rPr>
          <w:rFonts w:ascii="Times New Roman" w:hAnsi="Times New Roman" w:cs="Times New Roman"/>
          <w:sz w:val="24"/>
          <w:szCs w:val="24"/>
        </w:rPr>
        <w:t>Bảng 1. Một số chỉ tiêu sinh lý của trâu đầm lầy nhập nội</w:t>
      </w:r>
    </w:p>
    <w:tbl>
      <w:tblPr>
        <w:tblW w:w="4768" w:type="pct"/>
        <w:jc w:val="center"/>
        <w:tblBorders>
          <w:top w:val="single" w:sz="4" w:space="0" w:color="auto"/>
          <w:bottom w:val="single" w:sz="4" w:space="0" w:color="auto"/>
        </w:tblBorders>
        <w:tblLook w:val="04A0" w:firstRow="1" w:lastRow="0" w:firstColumn="1" w:lastColumn="0" w:noHBand="0" w:noVBand="1"/>
      </w:tblPr>
      <w:tblGrid>
        <w:gridCol w:w="851"/>
        <w:gridCol w:w="2269"/>
        <w:gridCol w:w="1155"/>
        <w:gridCol w:w="1421"/>
        <w:gridCol w:w="1515"/>
        <w:gridCol w:w="1646"/>
      </w:tblGrid>
      <w:tr w:rsidR="003F21E6" w:rsidRPr="004B0627" w:rsidTr="003F21E6">
        <w:trPr>
          <w:trHeight w:val="485"/>
          <w:tblHeader/>
          <w:jc w:val="center"/>
        </w:trPr>
        <w:tc>
          <w:tcPr>
            <w:tcW w:w="481" w:type="pct"/>
            <w:tcBorders>
              <w:top w:val="single" w:sz="4" w:space="0" w:color="auto"/>
              <w:bottom w:val="single" w:sz="4" w:space="0" w:color="auto"/>
            </w:tcBorders>
          </w:tcPr>
          <w:p w:rsidR="003F21E6" w:rsidRPr="004B0627" w:rsidRDefault="003F21E6" w:rsidP="007144D0">
            <w:pPr>
              <w:jc w:val="center"/>
              <w:rPr>
                <w:rFonts w:ascii="Times New Roman" w:hAnsi="Times New Roman" w:cs="Times New Roman"/>
                <w:b/>
                <w:sz w:val="24"/>
                <w:szCs w:val="24"/>
                <w:lang w:val="nl-NL"/>
              </w:rPr>
            </w:pPr>
            <w:r w:rsidRPr="004B0627">
              <w:rPr>
                <w:rFonts w:ascii="Times New Roman" w:hAnsi="Times New Roman" w:cs="Times New Roman"/>
                <w:b/>
                <w:sz w:val="24"/>
                <w:szCs w:val="24"/>
                <w:lang w:val="nl-NL"/>
              </w:rPr>
              <w:t>Stt</w:t>
            </w:r>
          </w:p>
        </w:tc>
        <w:tc>
          <w:tcPr>
            <w:tcW w:w="1281" w:type="pct"/>
            <w:tcBorders>
              <w:top w:val="single" w:sz="4" w:space="0" w:color="auto"/>
              <w:bottom w:val="single" w:sz="4" w:space="0" w:color="auto"/>
            </w:tcBorders>
          </w:tcPr>
          <w:p w:rsidR="003F21E6" w:rsidRPr="004B0627" w:rsidRDefault="003F21E6" w:rsidP="007144D0">
            <w:pPr>
              <w:jc w:val="center"/>
              <w:rPr>
                <w:rFonts w:ascii="Times New Roman" w:hAnsi="Times New Roman" w:cs="Times New Roman"/>
                <w:b/>
                <w:sz w:val="24"/>
                <w:szCs w:val="24"/>
                <w:lang w:val="nl-NL"/>
              </w:rPr>
            </w:pPr>
            <w:r w:rsidRPr="004B0627">
              <w:rPr>
                <w:rFonts w:ascii="Times New Roman" w:hAnsi="Times New Roman" w:cs="Times New Roman"/>
                <w:b/>
                <w:sz w:val="24"/>
                <w:szCs w:val="24"/>
                <w:lang w:val="nl-NL"/>
              </w:rPr>
              <w:t>Chỉ tiêu</w:t>
            </w:r>
          </w:p>
        </w:tc>
        <w:tc>
          <w:tcPr>
            <w:tcW w:w="652" w:type="pct"/>
            <w:tcBorders>
              <w:top w:val="single" w:sz="4" w:space="0" w:color="auto"/>
              <w:bottom w:val="single" w:sz="4" w:space="0" w:color="auto"/>
            </w:tcBorders>
          </w:tcPr>
          <w:p w:rsidR="003F21E6" w:rsidRPr="004B0627" w:rsidRDefault="003F21E6" w:rsidP="007144D0">
            <w:pPr>
              <w:jc w:val="center"/>
              <w:rPr>
                <w:rFonts w:ascii="Times New Roman" w:hAnsi="Times New Roman" w:cs="Times New Roman"/>
                <w:b/>
                <w:sz w:val="24"/>
                <w:szCs w:val="24"/>
                <w:lang w:val="nl-NL"/>
              </w:rPr>
            </w:pPr>
            <w:r w:rsidRPr="004B0627">
              <w:rPr>
                <w:rFonts w:ascii="Times New Roman" w:hAnsi="Times New Roman" w:cs="Times New Roman"/>
                <w:b/>
                <w:sz w:val="24"/>
                <w:szCs w:val="24"/>
                <w:lang w:val="nl-NL"/>
              </w:rPr>
              <w:t>n</w:t>
            </w:r>
          </w:p>
        </w:tc>
        <w:tc>
          <w:tcPr>
            <w:tcW w:w="802" w:type="pct"/>
            <w:tcBorders>
              <w:top w:val="single" w:sz="4" w:space="0" w:color="auto"/>
              <w:bottom w:val="single" w:sz="4" w:space="0" w:color="auto"/>
            </w:tcBorders>
          </w:tcPr>
          <w:p w:rsidR="003F21E6" w:rsidRPr="004B0627" w:rsidRDefault="003F21E6" w:rsidP="007144D0">
            <w:pPr>
              <w:jc w:val="center"/>
              <w:rPr>
                <w:rFonts w:ascii="Times New Roman" w:hAnsi="Times New Roman" w:cs="Times New Roman"/>
                <w:b/>
                <w:sz w:val="24"/>
                <w:szCs w:val="24"/>
                <w:lang w:val="nl-NL"/>
              </w:rPr>
            </w:pPr>
            <w:r w:rsidRPr="004B0627">
              <w:rPr>
                <w:rFonts w:ascii="Times New Roman" w:hAnsi="Times New Roman" w:cs="Times New Roman"/>
                <w:b/>
                <w:sz w:val="24"/>
                <w:szCs w:val="24"/>
                <w:lang w:val="nl-NL"/>
              </w:rPr>
              <w:t>Mùa mưa</w:t>
            </w:r>
          </w:p>
          <w:p w:rsidR="003F21E6" w:rsidRPr="004B0627" w:rsidRDefault="003F21E6" w:rsidP="007144D0">
            <w:pPr>
              <w:jc w:val="center"/>
              <w:rPr>
                <w:rFonts w:ascii="Times New Roman" w:hAnsi="Times New Roman" w:cs="Times New Roman"/>
                <w:b/>
                <w:sz w:val="24"/>
                <w:szCs w:val="24"/>
                <w:lang w:val="nl-NL"/>
              </w:rPr>
            </w:pPr>
            <w:r w:rsidRPr="004B0627">
              <w:rPr>
                <w:rFonts w:ascii="Times New Roman" w:hAnsi="Times New Roman" w:cs="Times New Roman"/>
                <w:b/>
                <w:color w:val="000000"/>
                <w:sz w:val="24"/>
                <w:szCs w:val="24"/>
                <w:lang w:val="vi-VN"/>
              </w:rPr>
              <w:t>(</w:t>
            </w:r>
            <w:r w:rsidRPr="004B0627">
              <w:rPr>
                <w:rFonts w:ascii="Times New Roman" w:hAnsi="Times New Roman" w:cs="Times New Roman"/>
                <w:b/>
                <w:color w:val="000000"/>
                <w:position w:val="-4"/>
                <w:sz w:val="24"/>
                <w:szCs w:val="24"/>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6.5pt" o:ole="">
                  <v:imagedata r:id="rId8" o:title=""/>
                </v:shape>
                <o:OLEObject Type="Embed" ProgID="Equation.DSMT4" ShapeID="_x0000_i1025" DrawAspect="Content" ObjectID="_1671346923" r:id="rId9"/>
              </w:object>
            </w:r>
            <w:r w:rsidRPr="004B0627">
              <w:rPr>
                <w:rFonts w:ascii="Times New Roman" w:hAnsi="Times New Roman" w:cs="Times New Roman"/>
                <w:b/>
                <w:color w:val="000000"/>
                <w:sz w:val="24"/>
                <w:szCs w:val="24"/>
              </w:rPr>
              <w:t xml:space="preserve">  </w:t>
            </w:r>
            <w:r w:rsidRPr="004B0627">
              <w:rPr>
                <w:rFonts w:ascii="Times New Roman" w:hAnsi="Times New Roman" w:cs="Times New Roman"/>
                <w:b/>
                <w:color w:val="000000"/>
                <w:sz w:val="24"/>
                <w:szCs w:val="24"/>
              </w:rPr>
              <w:sym w:font="Symbol" w:char="F0B1"/>
            </w:r>
            <w:r w:rsidRPr="004B0627">
              <w:rPr>
                <w:rFonts w:ascii="Times New Roman" w:hAnsi="Times New Roman" w:cs="Times New Roman"/>
                <w:b/>
                <w:color w:val="000000"/>
                <w:sz w:val="24"/>
                <w:szCs w:val="24"/>
              </w:rPr>
              <w:t xml:space="preserve">  SE</w:t>
            </w:r>
            <w:r w:rsidRPr="004B0627">
              <w:rPr>
                <w:rFonts w:ascii="Times New Roman" w:hAnsi="Times New Roman" w:cs="Times New Roman"/>
                <w:b/>
                <w:color w:val="000000"/>
                <w:sz w:val="24"/>
                <w:szCs w:val="24"/>
                <w:lang w:val="vi-VN"/>
              </w:rPr>
              <w:t>)</w:t>
            </w:r>
          </w:p>
        </w:tc>
        <w:tc>
          <w:tcPr>
            <w:tcW w:w="855" w:type="pct"/>
            <w:tcBorders>
              <w:top w:val="single" w:sz="4" w:space="0" w:color="auto"/>
              <w:bottom w:val="single" w:sz="4" w:space="0" w:color="auto"/>
            </w:tcBorders>
          </w:tcPr>
          <w:p w:rsidR="003F21E6" w:rsidRPr="004B0627" w:rsidRDefault="003F21E6" w:rsidP="007144D0">
            <w:pPr>
              <w:jc w:val="center"/>
              <w:rPr>
                <w:rFonts w:ascii="Times New Roman" w:hAnsi="Times New Roman" w:cs="Times New Roman"/>
                <w:b/>
                <w:sz w:val="24"/>
                <w:szCs w:val="24"/>
                <w:lang w:val="nl-NL"/>
              </w:rPr>
            </w:pPr>
            <w:r w:rsidRPr="004B0627">
              <w:rPr>
                <w:rFonts w:ascii="Times New Roman" w:hAnsi="Times New Roman" w:cs="Times New Roman"/>
                <w:b/>
                <w:sz w:val="24"/>
                <w:szCs w:val="24"/>
                <w:lang w:val="nl-NL"/>
              </w:rPr>
              <w:t>Mùa khô</w:t>
            </w:r>
          </w:p>
          <w:p w:rsidR="003F21E6" w:rsidRPr="004B0627" w:rsidRDefault="003F21E6" w:rsidP="007144D0">
            <w:pPr>
              <w:jc w:val="center"/>
              <w:rPr>
                <w:rFonts w:ascii="Times New Roman" w:hAnsi="Times New Roman" w:cs="Times New Roman"/>
                <w:b/>
                <w:sz w:val="24"/>
                <w:szCs w:val="24"/>
                <w:lang w:val="nl-NL"/>
              </w:rPr>
            </w:pPr>
            <w:r w:rsidRPr="004B0627">
              <w:rPr>
                <w:rFonts w:ascii="Times New Roman" w:hAnsi="Times New Roman" w:cs="Times New Roman"/>
                <w:b/>
                <w:color w:val="000000"/>
                <w:sz w:val="24"/>
                <w:szCs w:val="24"/>
                <w:lang w:val="vi-VN"/>
              </w:rPr>
              <w:t>(</w:t>
            </w:r>
            <w:r w:rsidRPr="004B0627">
              <w:rPr>
                <w:rFonts w:ascii="Times New Roman" w:hAnsi="Times New Roman" w:cs="Times New Roman"/>
                <w:b/>
                <w:color w:val="000000"/>
                <w:position w:val="-4"/>
                <w:sz w:val="24"/>
                <w:szCs w:val="24"/>
              </w:rPr>
              <w:object w:dxaOrig="279" w:dyaOrig="320">
                <v:shape id="_x0000_i1026" type="#_x0000_t75" style="width:13.5pt;height:16.5pt" o:ole="">
                  <v:imagedata r:id="rId8" o:title=""/>
                </v:shape>
                <o:OLEObject Type="Embed" ProgID="Equation.DSMT4" ShapeID="_x0000_i1026" DrawAspect="Content" ObjectID="_1671346924" r:id="rId10"/>
              </w:object>
            </w:r>
            <w:r w:rsidRPr="004B0627">
              <w:rPr>
                <w:rFonts w:ascii="Times New Roman" w:hAnsi="Times New Roman" w:cs="Times New Roman"/>
                <w:b/>
                <w:color w:val="000000"/>
                <w:sz w:val="24"/>
                <w:szCs w:val="24"/>
              </w:rPr>
              <w:t xml:space="preserve">  </w:t>
            </w:r>
            <w:r w:rsidRPr="004B0627">
              <w:rPr>
                <w:rFonts w:ascii="Times New Roman" w:hAnsi="Times New Roman" w:cs="Times New Roman"/>
                <w:b/>
                <w:color w:val="000000"/>
                <w:sz w:val="24"/>
                <w:szCs w:val="24"/>
              </w:rPr>
              <w:sym w:font="Symbol" w:char="F0B1"/>
            </w:r>
            <w:r w:rsidRPr="004B0627">
              <w:rPr>
                <w:rFonts w:ascii="Times New Roman" w:hAnsi="Times New Roman" w:cs="Times New Roman"/>
                <w:b/>
                <w:color w:val="000000"/>
                <w:sz w:val="24"/>
                <w:szCs w:val="24"/>
              </w:rPr>
              <w:t xml:space="preserve">  SE</w:t>
            </w:r>
            <w:r w:rsidRPr="004B0627">
              <w:rPr>
                <w:rFonts w:ascii="Times New Roman" w:hAnsi="Times New Roman" w:cs="Times New Roman"/>
                <w:b/>
                <w:color w:val="000000"/>
                <w:sz w:val="24"/>
                <w:szCs w:val="24"/>
                <w:lang w:val="vi-VN"/>
              </w:rPr>
              <w:t>)</w:t>
            </w:r>
          </w:p>
        </w:tc>
        <w:tc>
          <w:tcPr>
            <w:tcW w:w="929" w:type="pct"/>
            <w:tcBorders>
              <w:top w:val="single" w:sz="4" w:space="0" w:color="auto"/>
              <w:bottom w:val="single" w:sz="4" w:space="0" w:color="auto"/>
            </w:tcBorders>
          </w:tcPr>
          <w:p w:rsidR="003F21E6" w:rsidRPr="004B0627" w:rsidRDefault="003F21E6" w:rsidP="007144D0">
            <w:pPr>
              <w:jc w:val="center"/>
              <w:rPr>
                <w:rFonts w:ascii="Times New Roman" w:hAnsi="Times New Roman" w:cs="Times New Roman"/>
                <w:b/>
                <w:sz w:val="24"/>
                <w:szCs w:val="24"/>
                <w:lang w:val="nl-NL"/>
              </w:rPr>
            </w:pPr>
            <w:r w:rsidRPr="004B0627">
              <w:rPr>
                <w:rFonts w:ascii="Times New Roman" w:hAnsi="Times New Roman" w:cs="Times New Roman"/>
                <w:b/>
                <w:sz w:val="24"/>
                <w:szCs w:val="24"/>
                <w:lang w:val="nl-NL"/>
              </w:rPr>
              <w:t>Bình quân</w:t>
            </w:r>
          </w:p>
          <w:p w:rsidR="003F21E6" w:rsidRPr="004B0627" w:rsidRDefault="003F21E6" w:rsidP="007144D0">
            <w:pPr>
              <w:jc w:val="center"/>
              <w:rPr>
                <w:rFonts w:ascii="Times New Roman" w:hAnsi="Times New Roman" w:cs="Times New Roman"/>
                <w:b/>
                <w:sz w:val="24"/>
                <w:szCs w:val="24"/>
                <w:lang w:val="nl-NL"/>
              </w:rPr>
            </w:pPr>
            <w:r w:rsidRPr="004B0627">
              <w:rPr>
                <w:rFonts w:ascii="Times New Roman" w:hAnsi="Times New Roman" w:cs="Times New Roman"/>
                <w:b/>
                <w:color w:val="000000"/>
                <w:sz w:val="24"/>
                <w:szCs w:val="24"/>
                <w:lang w:val="vi-VN"/>
              </w:rPr>
              <w:t>(</w:t>
            </w:r>
            <w:r w:rsidRPr="004B0627">
              <w:rPr>
                <w:rFonts w:ascii="Times New Roman" w:hAnsi="Times New Roman" w:cs="Times New Roman"/>
                <w:b/>
                <w:color w:val="000000"/>
                <w:position w:val="-4"/>
                <w:sz w:val="24"/>
                <w:szCs w:val="24"/>
              </w:rPr>
              <w:object w:dxaOrig="279" w:dyaOrig="320">
                <v:shape id="_x0000_i1027" type="#_x0000_t75" style="width:13.5pt;height:16.5pt" o:ole="">
                  <v:imagedata r:id="rId8" o:title=""/>
                </v:shape>
                <o:OLEObject Type="Embed" ProgID="Equation.DSMT4" ShapeID="_x0000_i1027" DrawAspect="Content" ObjectID="_1671346925" r:id="rId11"/>
              </w:object>
            </w:r>
            <w:r w:rsidRPr="004B0627">
              <w:rPr>
                <w:rFonts w:ascii="Times New Roman" w:hAnsi="Times New Roman" w:cs="Times New Roman"/>
                <w:b/>
                <w:color w:val="000000"/>
                <w:sz w:val="24"/>
                <w:szCs w:val="24"/>
              </w:rPr>
              <w:t xml:space="preserve">  </w:t>
            </w:r>
            <w:r w:rsidRPr="004B0627">
              <w:rPr>
                <w:rFonts w:ascii="Times New Roman" w:hAnsi="Times New Roman" w:cs="Times New Roman"/>
                <w:b/>
                <w:color w:val="000000"/>
                <w:sz w:val="24"/>
                <w:szCs w:val="24"/>
              </w:rPr>
              <w:sym w:font="Symbol" w:char="F0B1"/>
            </w:r>
            <w:r w:rsidRPr="004B0627">
              <w:rPr>
                <w:rFonts w:ascii="Times New Roman" w:hAnsi="Times New Roman" w:cs="Times New Roman"/>
                <w:b/>
                <w:color w:val="000000"/>
                <w:sz w:val="24"/>
                <w:szCs w:val="24"/>
              </w:rPr>
              <w:t xml:space="preserve">  SE</w:t>
            </w:r>
            <w:r w:rsidRPr="004B0627">
              <w:rPr>
                <w:rFonts w:ascii="Times New Roman" w:hAnsi="Times New Roman" w:cs="Times New Roman"/>
                <w:b/>
                <w:color w:val="000000"/>
                <w:sz w:val="24"/>
                <w:szCs w:val="24"/>
                <w:lang w:val="vi-VN"/>
              </w:rPr>
              <w:t>)</w:t>
            </w:r>
          </w:p>
        </w:tc>
      </w:tr>
      <w:tr w:rsidR="003F21E6" w:rsidRPr="004B0627" w:rsidTr="003F21E6">
        <w:trPr>
          <w:trHeight w:val="769"/>
          <w:jc w:val="center"/>
        </w:trPr>
        <w:tc>
          <w:tcPr>
            <w:tcW w:w="481" w:type="pct"/>
            <w:tcBorders>
              <w:top w:val="single" w:sz="4" w:space="0" w:color="auto"/>
              <w:left w:val="nil"/>
              <w:bottom w:val="nil"/>
              <w:right w:val="nil"/>
            </w:tcBorders>
          </w:tcPr>
          <w:p w:rsidR="003F21E6" w:rsidRPr="004B0627" w:rsidRDefault="003F21E6" w:rsidP="007144D0">
            <w:pPr>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lastRenderedPageBreak/>
              <w:t>1</w:t>
            </w:r>
          </w:p>
        </w:tc>
        <w:tc>
          <w:tcPr>
            <w:tcW w:w="1281" w:type="pct"/>
            <w:tcBorders>
              <w:top w:val="single" w:sz="4" w:space="0" w:color="auto"/>
              <w:left w:val="nil"/>
              <w:bottom w:val="nil"/>
              <w:right w:val="nil"/>
            </w:tcBorders>
          </w:tcPr>
          <w:p w:rsidR="003F21E6" w:rsidRPr="004B0627" w:rsidRDefault="003F21E6" w:rsidP="009E0868">
            <w:pPr>
              <w:pStyle w:val="ListParagraph"/>
              <w:ind w:left="0" w:firstLine="360"/>
              <w:jc w:val="center"/>
              <w:rPr>
                <w:rFonts w:ascii="Times New Roman" w:hAnsi="Times New Roman" w:cs="Times New Roman"/>
                <w:sz w:val="24"/>
                <w:szCs w:val="24"/>
              </w:rPr>
            </w:pPr>
            <w:r w:rsidRPr="004B0627">
              <w:rPr>
                <w:rFonts w:ascii="Times New Roman" w:hAnsi="Times New Roman" w:cs="Times New Roman"/>
                <w:sz w:val="24"/>
                <w:szCs w:val="24"/>
              </w:rPr>
              <w:t>Nhịp thở (nhịp/phút)</w:t>
            </w:r>
          </w:p>
        </w:tc>
        <w:tc>
          <w:tcPr>
            <w:tcW w:w="652" w:type="pct"/>
            <w:tcBorders>
              <w:top w:val="single" w:sz="4" w:space="0" w:color="auto"/>
              <w:left w:val="nil"/>
              <w:bottom w:val="nil"/>
              <w:right w:val="nil"/>
            </w:tcBorders>
          </w:tcPr>
          <w:p w:rsidR="003F21E6" w:rsidRPr="004B0627" w:rsidRDefault="00791EA7" w:rsidP="007144D0">
            <w:pPr>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50</w:t>
            </w:r>
          </w:p>
        </w:tc>
        <w:tc>
          <w:tcPr>
            <w:tcW w:w="802" w:type="pct"/>
            <w:tcBorders>
              <w:top w:val="single" w:sz="4" w:space="0" w:color="auto"/>
              <w:left w:val="nil"/>
              <w:bottom w:val="nil"/>
              <w:right w:val="nil"/>
            </w:tcBorders>
          </w:tcPr>
          <w:p w:rsidR="003F21E6" w:rsidRPr="004B0627" w:rsidRDefault="003F21E6" w:rsidP="007144D0">
            <w:pPr>
              <w:jc w:val="center"/>
              <w:rPr>
                <w:rFonts w:ascii="Times New Roman" w:hAnsi="Times New Roman" w:cs="Times New Roman"/>
                <w:sz w:val="24"/>
                <w:szCs w:val="24"/>
                <w:lang w:val="nl-NL"/>
              </w:rPr>
            </w:pPr>
            <w:r w:rsidRPr="004B0627">
              <w:rPr>
                <w:rFonts w:ascii="Times New Roman" w:hAnsi="Times New Roman" w:cs="Times New Roman"/>
                <w:sz w:val="24"/>
                <w:szCs w:val="24"/>
              </w:rPr>
              <w:t>21,8 ± 2,1</w:t>
            </w:r>
          </w:p>
        </w:tc>
        <w:tc>
          <w:tcPr>
            <w:tcW w:w="855" w:type="pct"/>
            <w:tcBorders>
              <w:top w:val="single" w:sz="4" w:space="0" w:color="auto"/>
              <w:left w:val="nil"/>
              <w:bottom w:val="nil"/>
              <w:right w:val="nil"/>
            </w:tcBorders>
          </w:tcPr>
          <w:p w:rsidR="003F21E6" w:rsidRPr="004B0627" w:rsidRDefault="003F21E6" w:rsidP="007144D0">
            <w:pPr>
              <w:jc w:val="center"/>
              <w:rPr>
                <w:rFonts w:ascii="Times New Roman" w:hAnsi="Times New Roman" w:cs="Times New Roman"/>
                <w:sz w:val="24"/>
                <w:szCs w:val="24"/>
                <w:lang w:val="nl-NL"/>
              </w:rPr>
            </w:pPr>
            <w:r w:rsidRPr="004B0627">
              <w:rPr>
                <w:rFonts w:ascii="Times New Roman" w:hAnsi="Times New Roman" w:cs="Times New Roman"/>
                <w:sz w:val="24"/>
                <w:szCs w:val="24"/>
              </w:rPr>
              <w:t>25,9 ± 2,6</w:t>
            </w:r>
          </w:p>
        </w:tc>
        <w:tc>
          <w:tcPr>
            <w:tcW w:w="929" w:type="pct"/>
            <w:tcBorders>
              <w:top w:val="single" w:sz="4" w:space="0" w:color="auto"/>
              <w:left w:val="nil"/>
              <w:bottom w:val="nil"/>
              <w:right w:val="nil"/>
            </w:tcBorders>
          </w:tcPr>
          <w:p w:rsidR="003F21E6" w:rsidRPr="004B0627" w:rsidRDefault="003F21E6" w:rsidP="007144D0">
            <w:pPr>
              <w:jc w:val="center"/>
              <w:rPr>
                <w:rFonts w:ascii="Times New Roman" w:hAnsi="Times New Roman" w:cs="Times New Roman"/>
                <w:sz w:val="24"/>
                <w:szCs w:val="24"/>
                <w:lang w:val="nl-NL"/>
              </w:rPr>
            </w:pPr>
            <w:r w:rsidRPr="004B0627">
              <w:rPr>
                <w:rFonts w:ascii="Times New Roman" w:hAnsi="Times New Roman" w:cs="Times New Roman"/>
                <w:sz w:val="24"/>
                <w:szCs w:val="24"/>
              </w:rPr>
              <w:t>23,4 ± 2,3</w:t>
            </w:r>
          </w:p>
        </w:tc>
      </w:tr>
      <w:tr w:rsidR="003F21E6" w:rsidRPr="004B0627" w:rsidTr="00454DCA">
        <w:trPr>
          <w:trHeight w:val="769"/>
          <w:jc w:val="center"/>
        </w:trPr>
        <w:tc>
          <w:tcPr>
            <w:tcW w:w="481" w:type="pct"/>
            <w:tcBorders>
              <w:top w:val="nil"/>
              <w:left w:val="nil"/>
              <w:bottom w:val="nil"/>
              <w:right w:val="nil"/>
            </w:tcBorders>
          </w:tcPr>
          <w:p w:rsidR="003F21E6" w:rsidRPr="004B0627" w:rsidRDefault="003F21E6" w:rsidP="007144D0">
            <w:pPr>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2</w:t>
            </w:r>
          </w:p>
        </w:tc>
        <w:tc>
          <w:tcPr>
            <w:tcW w:w="1281" w:type="pct"/>
            <w:tcBorders>
              <w:top w:val="nil"/>
              <w:left w:val="nil"/>
              <w:bottom w:val="nil"/>
              <w:right w:val="nil"/>
            </w:tcBorders>
          </w:tcPr>
          <w:p w:rsidR="003F21E6" w:rsidRPr="004B0627" w:rsidRDefault="003F21E6" w:rsidP="009E0868">
            <w:pPr>
              <w:pStyle w:val="ListParagraph"/>
              <w:ind w:left="0" w:firstLine="360"/>
              <w:jc w:val="center"/>
              <w:rPr>
                <w:rFonts w:ascii="Times New Roman" w:hAnsi="Times New Roman" w:cs="Times New Roman"/>
                <w:sz w:val="24"/>
                <w:szCs w:val="24"/>
              </w:rPr>
            </w:pPr>
            <w:r w:rsidRPr="004B0627">
              <w:rPr>
                <w:rFonts w:ascii="Times New Roman" w:hAnsi="Times New Roman" w:cs="Times New Roman"/>
                <w:sz w:val="24"/>
                <w:szCs w:val="24"/>
              </w:rPr>
              <w:t>Thân nhiệt (</w:t>
            </w:r>
            <w:r w:rsidRPr="004B0627">
              <w:rPr>
                <w:rFonts w:ascii="Times New Roman" w:hAnsi="Times New Roman" w:cs="Times New Roman"/>
                <w:sz w:val="24"/>
                <w:szCs w:val="24"/>
                <w:vertAlign w:val="superscript"/>
              </w:rPr>
              <w:t>0</w:t>
            </w:r>
            <w:r w:rsidRPr="004B0627">
              <w:rPr>
                <w:rFonts w:ascii="Times New Roman" w:hAnsi="Times New Roman" w:cs="Times New Roman"/>
                <w:sz w:val="24"/>
                <w:szCs w:val="24"/>
              </w:rPr>
              <w:t>C)</w:t>
            </w:r>
          </w:p>
        </w:tc>
        <w:tc>
          <w:tcPr>
            <w:tcW w:w="652" w:type="pct"/>
            <w:tcBorders>
              <w:top w:val="nil"/>
              <w:left w:val="nil"/>
              <w:bottom w:val="nil"/>
              <w:right w:val="nil"/>
            </w:tcBorders>
          </w:tcPr>
          <w:p w:rsidR="003F21E6" w:rsidRPr="004B0627" w:rsidRDefault="00791EA7" w:rsidP="007144D0">
            <w:pPr>
              <w:jc w:val="center"/>
              <w:rPr>
                <w:rFonts w:ascii="Times New Roman" w:hAnsi="Times New Roman" w:cs="Times New Roman"/>
                <w:sz w:val="24"/>
                <w:szCs w:val="24"/>
              </w:rPr>
            </w:pPr>
            <w:r w:rsidRPr="004B0627">
              <w:rPr>
                <w:rFonts w:ascii="Times New Roman" w:hAnsi="Times New Roman" w:cs="Times New Roman"/>
                <w:sz w:val="24"/>
                <w:szCs w:val="24"/>
              </w:rPr>
              <w:t>50</w:t>
            </w:r>
          </w:p>
        </w:tc>
        <w:tc>
          <w:tcPr>
            <w:tcW w:w="802" w:type="pct"/>
            <w:tcBorders>
              <w:top w:val="nil"/>
              <w:left w:val="nil"/>
              <w:bottom w:val="nil"/>
              <w:right w:val="nil"/>
            </w:tcBorders>
          </w:tcPr>
          <w:p w:rsidR="003F21E6" w:rsidRPr="004B0627" w:rsidRDefault="003F21E6" w:rsidP="007144D0">
            <w:pPr>
              <w:jc w:val="center"/>
              <w:rPr>
                <w:rFonts w:ascii="Times New Roman" w:hAnsi="Times New Roman" w:cs="Times New Roman"/>
                <w:sz w:val="24"/>
                <w:szCs w:val="24"/>
                <w:lang w:val="nl-NL"/>
              </w:rPr>
            </w:pPr>
            <w:r w:rsidRPr="004B0627">
              <w:rPr>
                <w:rFonts w:ascii="Times New Roman" w:hAnsi="Times New Roman" w:cs="Times New Roman"/>
                <w:sz w:val="24"/>
                <w:szCs w:val="24"/>
              </w:rPr>
              <w:t>38,1 ± 1,9</w:t>
            </w:r>
          </w:p>
        </w:tc>
        <w:tc>
          <w:tcPr>
            <w:tcW w:w="855" w:type="pct"/>
            <w:tcBorders>
              <w:top w:val="nil"/>
              <w:left w:val="nil"/>
              <w:bottom w:val="nil"/>
              <w:right w:val="nil"/>
            </w:tcBorders>
          </w:tcPr>
          <w:p w:rsidR="003F21E6" w:rsidRPr="004B0627" w:rsidRDefault="003F21E6" w:rsidP="007144D0">
            <w:pPr>
              <w:jc w:val="center"/>
              <w:rPr>
                <w:rFonts w:ascii="Times New Roman" w:hAnsi="Times New Roman" w:cs="Times New Roman"/>
                <w:sz w:val="24"/>
                <w:szCs w:val="24"/>
                <w:lang w:val="nl-NL"/>
              </w:rPr>
            </w:pPr>
            <w:r w:rsidRPr="004B0627">
              <w:rPr>
                <w:rFonts w:ascii="Times New Roman" w:hAnsi="Times New Roman" w:cs="Times New Roman"/>
                <w:sz w:val="24"/>
                <w:szCs w:val="24"/>
              </w:rPr>
              <w:t>39,5 ± 2,3</w:t>
            </w:r>
          </w:p>
        </w:tc>
        <w:tc>
          <w:tcPr>
            <w:tcW w:w="929" w:type="pct"/>
            <w:tcBorders>
              <w:top w:val="nil"/>
              <w:left w:val="nil"/>
              <w:bottom w:val="nil"/>
              <w:right w:val="nil"/>
            </w:tcBorders>
          </w:tcPr>
          <w:p w:rsidR="003F21E6" w:rsidRPr="004B0627" w:rsidRDefault="003F21E6" w:rsidP="007144D0">
            <w:pPr>
              <w:jc w:val="center"/>
              <w:rPr>
                <w:rFonts w:ascii="Times New Roman" w:hAnsi="Times New Roman" w:cs="Times New Roman"/>
                <w:sz w:val="24"/>
                <w:szCs w:val="24"/>
                <w:lang w:val="nl-NL"/>
              </w:rPr>
            </w:pPr>
            <w:r w:rsidRPr="004B0627">
              <w:rPr>
                <w:rFonts w:ascii="Times New Roman" w:hAnsi="Times New Roman" w:cs="Times New Roman"/>
                <w:sz w:val="24"/>
                <w:szCs w:val="24"/>
              </w:rPr>
              <w:t>38,8 ± 2,1</w:t>
            </w:r>
          </w:p>
        </w:tc>
      </w:tr>
      <w:tr w:rsidR="00454DCA" w:rsidRPr="004B0627" w:rsidTr="003F21E6">
        <w:trPr>
          <w:trHeight w:val="769"/>
          <w:jc w:val="center"/>
        </w:trPr>
        <w:tc>
          <w:tcPr>
            <w:tcW w:w="481" w:type="pct"/>
            <w:tcBorders>
              <w:top w:val="nil"/>
              <w:left w:val="nil"/>
              <w:bottom w:val="single" w:sz="4" w:space="0" w:color="auto"/>
              <w:right w:val="nil"/>
            </w:tcBorders>
          </w:tcPr>
          <w:p w:rsidR="00454DCA" w:rsidRPr="004B0627" w:rsidRDefault="00454DCA" w:rsidP="007144D0">
            <w:pPr>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3</w:t>
            </w:r>
          </w:p>
        </w:tc>
        <w:tc>
          <w:tcPr>
            <w:tcW w:w="1281" w:type="pct"/>
            <w:tcBorders>
              <w:top w:val="nil"/>
              <w:left w:val="nil"/>
              <w:bottom w:val="single" w:sz="4" w:space="0" w:color="auto"/>
              <w:right w:val="nil"/>
            </w:tcBorders>
          </w:tcPr>
          <w:p w:rsidR="00454DCA" w:rsidRPr="004B0627" w:rsidRDefault="004B0627" w:rsidP="009E0868">
            <w:pPr>
              <w:pStyle w:val="ListParagraph"/>
              <w:ind w:left="0" w:firstLine="360"/>
              <w:jc w:val="center"/>
              <w:rPr>
                <w:rFonts w:ascii="Times New Roman" w:hAnsi="Times New Roman" w:cs="Times New Roman"/>
                <w:sz w:val="24"/>
                <w:szCs w:val="24"/>
              </w:rPr>
            </w:pPr>
            <w:r w:rsidRPr="004B0627">
              <w:rPr>
                <w:rFonts w:ascii="Times New Roman" w:hAnsi="Times New Roman" w:cs="Times New Roman"/>
                <w:sz w:val="24"/>
                <w:szCs w:val="24"/>
              </w:rPr>
              <w:t xml:space="preserve">Chỉ số nhiệt ẩm (THI) </w:t>
            </w:r>
            <w:r w:rsidR="00454DCA" w:rsidRPr="004B0627">
              <w:rPr>
                <w:rFonts w:ascii="Times New Roman" w:hAnsi="Times New Roman" w:cs="Times New Roman"/>
                <w:sz w:val="24"/>
                <w:szCs w:val="24"/>
              </w:rPr>
              <w:t>chuồng nuôi</w:t>
            </w:r>
          </w:p>
        </w:tc>
        <w:tc>
          <w:tcPr>
            <w:tcW w:w="652" w:type="pct"/>
            <w:tcBorders>
              <w:top w:val="nil"/>
              <w:left w:val="nil"/>
              <w:bottom w:val="single" w:sz="4" w:space="0" w:color="auto"/>
              <w:right w:val="nil"/>
            </w:tcBorders>
          </w:tcPr>
          <w:p w:rsidR="00454DCA" w:rsidRPr="004B0627" w:rsidRDefault="00454DCA" w:rsidP="007144D0">
            <w:pPr>
              <w:jc w:val="center"/>
              <w:rPr>
                <w:rFonts w:ascii="Times New Roman" w:hAnsi="Times New Roman" w:cs="Times New Roman"/>
                <w:sz w:val="24"/>
                <w:szCs w:val="24"/>
              </w:rPr>
            </w:pPr>
          </w:p>
        </w:tc>
        <w:tc>
          <w:tcPr>
            <w:tcW w:w="802" w:type="pct"/>
            <w:tcBorders>
              <w:top w:val="nil"/>
              <w:left w:val="nil"/>
              <w:bottom w:val="single" w:sz="4" w:space="0" w:color="auto"/>
              <w:right w:val="nil"/>
            </w:tcBorders>
          </w:tcPr>
          <w:p w:rsidR="00454DCA" w:rsidRPr="004B0627" w:rsidRDefault="00454DCA" w:rsidP="007144D0">
            <w:pPr>
              <w:jc w:val="center"/>
              <w:rPr>
                <w:rFonts w:ascii="Times New Roman" w:hAnsi="Times New Roman" w:cs="Times New Roman"/>
                <w:sz w:val="24"/>
                <w:szCs w:val="24"/>
              </w:rPr>
            </w:pPr>
            <w:r w:rsidRPr="004B0627">
              <w:rPr>
                <w:rFonts w:ascii="Times New Roman" w:hAnsi="Times New Roman" w:cs="Times New Roman"/>
                <w:sz w:val="24"/>
                <w:szCs w:val="24"/>
              </w:rPr>
              <w:t>79,8</w:t>
            </w:r>
            <w:r w:rsidR="004B0627" w:rsidRPr="004B0627">
              <w:rPr>
                <w:rFonts w:ascii="Times New Roman" w:hAnsi="Times New Roman" w:cs="Times New Roman"/>
                <w:sz w:val="24"/>
                <w:szCs w:val="24"/>
              </w:rPr>
              <w:t xml:space="preserve"> ± 0,85</w:t>
            </w:r>
          </w:p>
        </w:tc>
        <w:tc>
          <w:tcPr>
            <w:tcW w:w="855" w:type="pct"/>
            <w:tcBorders>
              <w:top w:val="nil"/>
              <w:left w:val="nil"/>
              <w:bottom w:val="single" w:sz="4" w:space="0" w:color="auto"/>
              <w:right w:val="nil"/>
            </w:tcBorders>
          </w:tcPr>
          <w:p w:rsidR="00454DCA" w:rsidRPr="004B0627" w:rsidRDefault="00454DCA" w:rsidP="007144D0">
            <w:pPr>
              <w:jc w:val="center"/>
              <w:rPr>
                <w:rFonts w:ascii="Times New Roman" w:hAnsi="Times New Roman" w:cs="Times New Roman"/>
                <w:sz w:val="24"/>
                <w:szCs w:val="24"/>
              </w:rPr>
            </w:pPr>
            <w:r w:rsidRPr="004B0627">
              <w:rPr>
                <w:rFonts w:ascii="Times New Roman" w:hAnsi="Times New Roman" w:cs="Times New Roman"/>
                <w:sz w:val="24"/>
                <w:szCs w:val="24"/>
              </w:rPr>
              <w:t>78,8</w:t>
            </w:r>
            <w:r w:rsidR="004B0627" w:rsidRPr="004B0627">
              <w:rPr>
                <w:rFonts w:ascii="Times New Roman" w:hAnsi="Times New Roman" w:cs="Times New Roman"/>
                <w:sz w:val="24"/>
                <w:szCs w:val="24"/>
              </w:rPr>
              <w:t xml:space="preserve"> ± 1,02</w:t>
            </w:r>
          </w:p>
        </w:tc>
        <w:tc>
          <w:tcPr>
            <w:tcW w:w="929" w:type="pct"/>
            <w:tcBorders>
              <w:top w:val="nil"/>
              <w:left w:val="nil"/>
              <w:bottom w:val="single" w:sz="4" w:space="0" w:color="auto"/>
              <w:right w:val="nil"/>
            </w:tcBorders>
          </w:tcPr>
          <w:p w:rsidR="00454DCA" w:rsidRPr="004B0627" w:rsidRDefault="00454DCA" w:rsidP="007144D0">
            <w:pPr>
              <w:jc w:val="center"/>
              <w:rPr>
                <w:rFonts w:ascii="Times New Roman" w:hAnsi="Times New Roman" w:cs="Times New Roman"/>
                <w:sz w:val="24"/>
                <w:szCs w:val="24"/>
              </w:rPr>
            </w:pPr>
            <w:r w:rsidRPr="004B0627">
              <w:rPr>
                <w:rFonts w:ascii="Times New Roman" w:hAnsi="Times New Roman" w:cs="Times New Roman"/>
                <w:sz w:val="24"/>
                <w:szCs w:val="24"/>
              </w:rPr>
              <w:t>79,3</w:t>
            </w:r>
            <w:r w:rsidR="004B0627" w:rsidRPr="004B0627">
              <w:rPr>
                <w:rFonts w:ascii="Times New Roman" w:hAnsi="Times New Roman" w:cs="Times New Roman"/>
                <w:sz w:val="24"/>
                <w:szCs w:val="24"/>
              </w:rPr>
              <w:t xml:space="preserve"> ± 0,97</w:t>
            </w:r>
          </w:p>
        </w:tc>
      </w:tr>
    </w:tbl>
    <w:p w:rsidR="00A83654" w:rsidRPr="004B0627" w:rsidRDefault="001467F3" w:rsidP="00007AEC">
      <w:pPr>
        <w:pStyle w:val="ListParagraph"/>
        <w:tabs>
          <w:tab w:val="left" w:pos="720"/>
        </w:tabs>
        <w:ind w:left="0"/>
        <w:contextualSpacing w:val="0"/>
        <w:jc w:val="both"/>
        <w:rPr>
          <w:rFonts w:ascii="Times New Roman" w:hAnsi="Times New Roman" w:cs="Times New Roman"/>
          <w:sz w:val="24"/>
          <w:szCs w:val="24"/>
        </w:rPr>
      </w:pPr>
      <w:r w:rsidRPr="004B0627">
        <w:rPr>
          <w:rFonts w:ascii="Times New Roman" w:hAnsi="Times New Roman" w:cs="Times New Roman"/>
          <w:sz w:val="24"/>
          <w:szCs w:val="24"/>
        </w:rPr>
        <w:t>Đàn trâu nhập nội có nhịp thở ở mùa khô (25,9 lầ</w:t>
      </w:r>
      <w:r w:rsidR="00456A62" w:rsidRPr="004B0627">
        <w:rPr>
          <w:rFonts w:ascii="Times New Roman" w:hAnsi="Times New Roman" w:cs="Times New Roman"/>
          <w:sz w:val="24"/>
          <w:szCs w:val="24"/>
        </w:rPr>
        <w:t xml:space="preserve">n/phút) </w:t>
      </w:r>
      <w:r w:rsidRPr="004B0627">
        <w:rPr>
          <w:rFonts w:ascii="Times New Roman" w:hAnsi="Times New Roman" w:cs="Times New Roman"/>
          <w:sz w:val="24"/>
          <w:szCs w:val="24"/>
        </w:rPr>
        <w:t>cao hơn mùa mưa (21,8 lần/phút). Xu hướng này cũng tương tự ở nhiệt độ cơ thể gia súc.</w:t>
      </w:r>
      <w:r w:rsidR="00456A62" w:rsidRPr="004B0627">
        <w:rPr>
          <w:rFonts w:ascii="Times New Roman" w:hAnsi="Times New Roman" w:cs="Times New Roman"/>
          <w:sz w:val="24"/>
          <w:szCs w:val="24"/>
        </w:rPr>
        <w:t xml:space="preserve"> </w:t>
      </w:r>
      <w:r w:rsidRPr="004B0627">
        <w:rPr>
          <w:rFonts w:ascii="Times New Roman" w:hAnsi="Times New Roman" w:cs="Times New Roman"/>
          <w:sz w:val="24"/>
          <w:szCs w:val="24"/>
        </w:rPr>
        <w:t>Nhiệt độ cơ thể của trâu trong mùa khô (39,5</w:t>
      </w:r>
      <w:r w:rsidRPr="004B0627">
        <w:rPr>
          <w:rFonts w:ascii="Times New Roman" w:hAnsi="Times New Roman" w:cs="Times New Roman"/>
          <w:sz w:val="24"/>
          <w:szCs w:val="24"/>
          <w:vertAlign w:val="superscript"/>
        </w:rPr>
        <w:t>0</w:t>
      </w:r>
      <w:r w:rsidRPr="004B0627">
        <w:rPr>
          <w:rFonts w:ascii="Times New Roman" w:hAnsi="Times New Roman" w:cs="Times New Roman"/>
          <w:sz w:val="24"/>
          <w:szCs w:val="24"/>
        </w:rPr>
        <w:t>C) cao hơn mùa mưa (38,1</w:t>
      </w:r>
      <w:r w:rsidRPr="004B0627">
        <w:rPr>
          <w:rFonts w:ascii="Times New Roman" w:hAnsi="Times New Roman" w:cs="Times New Roman"/>
          <w:sz w:val="24"/>
          <w:szCs w:val="24"/>
          <w:vertAlign w:val="superscript"/>
        </w:rPr>
        <w:t>0</w:t>
      </w:r>
      <w:r w:rsidR="00456A62" w:rsidRPr="004B0627">
        <w:rPr>
          <w:rFonts w:ascii="Times New Roman" w:hAnsi="Times New Roman" w:cs="Times New Roman"/>
          <w:sz w:val="24"/>
          <w:szCs w:val="24"/>
        </w:rPr>
        <w:t xml:space="preserve">C). </w:t>
      </w:r>
      <w:r w:rsidR="009E0868" w:rsidRPr="004B0627">
        <w:rPr>
          <w:rFonts w:ascii="Times New Roman" w:hAnsi="Times New Roman" w:cs="Times New Roman"/>
          <w:sz w:val="24"/>
          <w:szCs w:val="24"/>
        </w:rPr>
        <w:t xml:space="preserve">Nhịp thở và thân nhiệt </w:t>
      </w:r>
      <w:r w:rsidRPr="004B0627">
        <w:rPr>
          <w:rFonts w:ascii="Times New Roman" w:hAnsi="Times New Roman" w:cs="Times New Roman"/>
          <w:sz w:val="24"/>
          <w:szCs w:val="24"/>
        </w:rPr>
        <w:t>nằm trong giới hạn sinh lý bình thường củ</w:t>
      </w:r>
      <w:r w:rsidR="009E0868" w:rsidRPr="004B0627">
        <w:rPr>
          <w:rFonts w:ascii="Times New Roman" w:hAnsi="Times New Roman" w:cs="Times New Roman"/>
          <w:sz w:val="24"/>
          <w:szCs w:val="24"/>
        </w:rPr>
        <w:t>a trâu</w:t>
      </w:r>
      <w:r w:rsidR="004B0627" w:rsidRPr="004B0627">
        <w:rPr>
          <w:rFonts w:ascii="Times New Roman" w:hAnsi="Times New Roman" w:cs="Times New Roman"/>
          <w:sz w:val="24"/>
          <w:szCs w:val="24"/>
        </w:rPr>
        <w:t xml:space="preserve"> mặc dù chỉ số nhiệt số nhiệt ẩm (THI) ở mức stress nhẹ. Đ</w:t>
      </w:r>
      <w:r w:rsidRPr="004B0627">
        <w:rPr>
          <w:rFonts w:ascii="Times New Roman" w:hAnsi="Times New Roman" w:cs="Times New Roman"/>
          <w:sz w:val="24"/>
          <w:szCs w:val="24"/>
        </w:rPr>
        <w:t>iều này chứng tỏ đàn trâu nhập nội ít chịu sự tác động của việc thay đổi môi trường sống đến hô hấp cũng như thân nhiệt cơ thể.</w:t>
      </w:r>
    </w:p>
    <w:p w:rsidR="00772DE3" w:rsidRPr="004B0627" w:rsidRDefault="009E0868" w:rsidP="00007AEC">
      <w:pPr>
        <w:pStyle w:val="ListParagraph"/>
        <w:tabs>
          <w:tab w:val="left" w:pos="720"/>
        </w:tabs>
        <w:ind w:left="0"/>
        <w:contextualSpacing w:val="0"/>
        <w:jc w:val="both"/>
        <w:rPr>
          <w:rFonts w:ascii="Times New Roman" w:hAnsi="Times New Roman" w:cs="Times New Roman"/>
          <w:sz w:val="24"/>
          <w:szCs w:val="24"/>
        </w:rPr>
      </w:pPr>
      <w:r w:rsidRPr="004B0627">
        <w:rPr>
          <w:rFonts w:ascii="Times New Roman" w:hAnsi="Times New Roman" w:cs="Times New Roman"/>
          <w:sz w:val="24"/>
          <w:szCs w:val="24"/>
        </w:rPr>
        <w:t xml:space="preserve">Theo </w:t>
      </w:r>
      <w:r w:rsidR="0025662A" w:rsidRPr="004B0627">
        <w:rPr>
          <w:rFonts w:ascii="Times New Roman" w:hAnsi="Times New Roman" w:cs="Times New Roman"/>
          <w:sz w:val="24"/>
          <w:szCs w:val="24"/>
        </w:rPr>
        <w:t>Titaporn và c</w:t>
      </w:r>
      <w:r w:rsidR="00456A62" w:rsidRPr="004B0627">
        <w:rPr>
          <w:rFonts w:ascii="Times New Roman" w:hAnsi="Times New Roman" w:cs="Times New Roman"/>
          <w:sz w:val="24"/>
          <w:szCs w:val="24"/>
        </w:rPr>
        <w:t>s.</w:t>
      </w:r>
      <w:r w:rsidR="0025662A" w:rsidRPr="004B0627">
        <w:rPr>
          <w:rFonts w:ascii="Times New Roman" w:hAnsi="Times New Roman" w:cs="Times New Roman"/>
          <w:sz w:val="24"/>
          <w:szCs w:val="24"/>
        </w:rPr>
        <w:t xml:space="preserve"> (2011)</w:t>
      </w:r>
      <w:r w:rsidRPr="004B0627">
        <w:rPr>
          <w:rFonts w:ascii="Times New Roman" w:hAnsi="Times New Roman" w:cs="Times New Roman"/>
          <w:sz w:val="24"/>
          <w:szCs w:val="24"/>
        </w:rPr>
        <w:t xml:space="preserve">, </w:t>
      </w:r>
      <w:r w:rsidR="0025662A" w:rsidRPr="004B0627">
        <w:rPr>
          <w:rFonts w:ascii="Times New Roman" w:hAnsi="Times New Roman" w:cs="Times New Roman"/>
          <w:sz w:val="24"/>
          <w:szCs w:val="24"/>
        </w:rPr>
        <w:t>thân nhiệt của trâu đầm lầy Thái Lan trong mùa khô đạt 39,21</w:t>
      </w:r>
      <w:r w:rsidR="0025662A" w:rsidRPr="004B0627">
        <w:rPr>
          <w:rFonts w:ascii="Times New Roman" w:hAnsi="Times New Roman" w:cs="Times New Roman"/>
          <w:sz w:val="24"/>
          <w:szCs w:val="24"/>
          <w:vertAlign w:val="superscript"/>
        </w:rPr>
        <w:t>0</w:t>
      </w:r>
      <w:r w:rsidR="0025662A" w:rsidRPr="004B0627">
        <w:rPr>
          <w:rFonts w:ascii="Times New Roman" w:hAnsi="Times New Roman" w:cs="Times New Roman"/>
          <w:sz w:val="24"/>
          <w:szCs w:val="24"/>
        </w:rPr>
        <w:t>C nếu có đầm tắm và đạt 39,86</w:t>
      </w:r>
      <w:r w:rsidR="0025662A" w:rsidRPr="004B0627">
        <w:rPr>
          <w:rFonts w:ascii="Times New Roman" w:hAnsi="Times New Roman" w:cs="Times New Roman"/>
          <w:sz w:val="24"/>
          <w:szCs w:val="24"/>
          <w:vertAlign w:val="superscript"/>
        </w:rPr>
        <w:t>0</w:t>
      </w:r>
      <w:r w:rsidR="0025662A" w:rsidRPr="004B0627">
        <w:rPr>
          <w:rFonts w:ascii="Times New Roman" w:hAnsi="Times New Roman" w:cs="Times New Roman"/>
          <w:sz w:val="24"/>
          <w:szCs w:val="24"/>
        </w:rPr>
        <w:t>C nếu không đầm tắm.</w:t>
      </w:r>
      <w:r w:rsidR="00DB4581" w:rsidRPr="004B0627">
        <w:rPr>
          <w:rFonts w:ascii="Times New Roman" w:hAnsi="Times New Roman" w:cs="Times New Roman"/>
          <w:sz w:val="24"/>
          <w:szCs w:val="24"/>
        </w:rPr>
        <w:t xml:space="preserve"> Trong điều kiện thí nghiệm với nhiệt độ môi trường 24-27</w:t>
      </w:r>
      <w:r w:rsidR="00DB4581" w:rsidRPr="004B0627">
        <w:rPr>
          <w:rFonts w:ascii="Times New Roman" w:hAnsi="Times New Roman" w:cs="Times New Roman"/>
          <w:sz w:val="24"/>
          <w:szCs w:val="24"/>
          <w:vertAlign w:val="superscript"/>
        </w:rPr>
        <w:t>0</w:t>
      </w:r>
      <w:r w:rsidR="00DB4581" w:rsidRPr="004B0627">
        <w:rPr>
          <w:rFonts w:ascii="Times New Roman" w:hAnsi="Times New Roman" w:cs="Times New Roman"/>
          <w:sz w:val="24"/>
          <w:szCs w:val="24"/>
        </w:rPr>
        <w:t>C và ẩm độ 76-80% thì trâu ở Brazil có thân nhiệt 38,36-38,88</w:t>
      </w:r>
      <w:r w:rsidR="00DB4581" w:rsidRPr="004B0627">
        <w:rPr>
          <w:rFonts w:ascii="Times New Roman" w:hAnsi="Times New Roman" w:cs="Times New Roman"/>
          <w:sz w:val="24"/>
          <w:szCs w:val="24"/>
          <w:vertAlign w:val="superscript"/>
        </w:rPr>
        <w:t>0</w:t>
      </w:r>
      <w:r w:rsidR="00DB4581" w:rsidRPr="004B0627">
        <w:rPr>
          <w:rFonts w:ascii="Times New Roman" w:hAnsi="Times New Roman" w:cs="Times New Roman"/>
          <w:sz w:val="24"/>
          <w:szCs w:val="24"/>
        </w:rPr>
        <w:t>C và tần số hô hấp 17,56-20,92 lần/phút. Nếu ở điều kiện thí nghiệm với nhiệt độ môi trường 27-35</w:t>
      </w:r>
      <w:r w:rsidR="00DB4581" w:rsidRPr="004B0627">
        <w:rPr>
          <w:rFonts w:ascii="Times New Roman" w:hAnsi="Times New Roman" w:cs="Times New Roman"/>
          <w:sz w:val="24"/>
          <w:szCs w:val="24"/>
          <w:vertAlign w:val="superscript"/>
        </w:rPr>
        <w:t>0</w:t>
      </w:r>
      <w:r w:rsidR="00DB4581" w:rsidRPr="004B0627">
        <w:rPr>
          <w:rFonts w:ascii="Times New Roman" w:hAnsi="Times New Roman" w:cs="Times New Roman"/>
          <w:sz w:val="24"/>
          <w:szCs w:val="24"/>
        </w:rPr>
        <w:t>C và ẩm độ 76-80% trong thời gian 22 giờ liên tục thì thân nhiệt trâu đạt đến 38,70</w:t>
      </w:r>
      <w:r w:rsidR="00DB4581" w:rsidRPr="004B0627">
        <w:rPr>
          <w:rFonts w:ascii="Times New Roman" w:hAnsi="Times New Roman" w:cs="Times New Roman"/>
          <w:sz w:val="24"/>
          <w:szCs w:val="24"/>
          <w:vertAlign w:val="superscript"/>
        </w:rPr>
        <w:t>0</w:t>
      </w:r>
      <w:r w:rsidR="00DB4581" w:rsidRPr="004B0627">
        <w:rPr>
          <w:rFonts w:ascii="Times New Roman" w:hAnsi="Times New Roman" w:cs="Times New Roman"/>
          <w:sz w:val="24"/>
          <w:szCs w:val="24"/>
        </w:rPr>
        <w:t>C và tần số hô hấp đạt 36,78 lần/phút (Alfredo và c</w:t>
      </w:r>
      <w:r w:rsidR="00456A62" w:rsidRPr="004B0627">
        <w:rPr>
          <w:rFonts w:ascii="Times New Roman" w:hAnsi="Times New Roman" w:cs="Times New Roman"/>
          <w:sz w:val="24"/>
          <w:szCs w:val="24"/>
        </w:rPr>
        <w:t>s.,</w:t>
      </w:r>
      <w:r w:rsidR="00DB4581" w:rsidRPr="004B0627">
        <w:rPr>
          <w:rFonts w:ascii="Times New Roman" w:hAnsi="Times New Roman" w:cs="Times New Roman"/>
          <w:sz w:val="24"/>
          <w:szCs w:val="24"/>
        </w:rPr>
        <w:t xml:space="preserve"> 2020).</w:t>
      </w:r>
    </w:p>
    <w:p w:rsidR="00A83654" w:rsidRPr="004B0627" w:rsidRDefault="00A83654" w:rsidP="00007AEC">
      <w:pPr>
        <w:pStyle w:val="ListParagraph"/>
        <w:tabs>
          <w:tab w:val="left" w:pos="720"/>
        </w:tabs>
        <w:ind w:left="0"/>
        <w:contextualSpacing w:val="0"/>
        <w:jc w:val="both"/>
        <w:rPr>
          <w:rFonts w:ascii="Times New Roman" w:hAnsi="Times New Roman" w:cs="Times New Roman"/>
          <w:sz w:val="24"/>
          <w:szCs w:val="24"/>
        </w:rPr>
      </w:pPr>
      <w:r w:rsidRPr="004B0627">
        <w:rPr>
          <w:rFonts w:ascii="Times New Roman" w:hAnsi="Times New Roman" w:cs="Times New Roman"/>
          <w:sz w:val="24"/>
          <w:szCs w:val="24"/>
        </w:rPr>
        <w:t>Theo Sivella và cs. (1992), trâu Carabao ở Philpine có tần số hô hấp 22,0-28,0 lần/phút và thân nhiệt đạt 38,0-38,3</w:t>
      </w:r>
      <w:r w:rsidRPr="004B0627">
        <w:rPr>
          <w:rFonts w:ascii="Times New Roman" w:hAnsi="Times New Roman" w:cs="Times New Roman"/>
          <w:sz w:val="24"/>
          <w:szCs w:val="24"/>
          <w:vertAlign w:val="superscript"/>
        </w:rPr>
        <w:t>0</w:t>
      </w:r>
      <w:r w:rsidRPr="004B0627">
        <w:rPr>
          <w:rFonts w:ascii="Times New Roman" w:hAnsi="Times New Roman" w:cs="Times New Roman"/>
          <w:sz w:val="24"/>
          <w:szCs w:val="24"/>
        </w:rPr>
        <w:t>C. Theo Gudev và cs. (2007) cho biết: trâu Bungarian Murrah có thân nhiệt trung bình 38,2</w:t>
      </w:r>
      <w:r w:rsidRPr="004B0627">
        <w:rPr>
          <w:rFonts w:ascii="Times New Roman" w:hAnsi="Times New Roman" w:cs="Times New Roman"/>
          <w:sz w:val="24"/>
          <w:szCs w:val="24"/>
          <w:vertAlign w:val="superscript"/>
        </w:rPr>
        <w:t>0</w:t>
      </w:r>
      <w:r w:rsidRPr="004B0627">
        <w:rPr>
          <w:rFonts w:ascii="Times New Roman" w:hAnsi="Times New Roman" w:cs="Times New Roman"/>
          <w:sz w:val="24"/>
          <w:szCs w:val="24"/>
        </w:rPr>
        <w:t>C-38,6</w:t>
      </w:r>
      <w:r w:rsidRPr="004B0627">
        <w:rPr>
          <w:rFonts w:ascii="Times New Roman" w:hAnsi="Times New Roman" w:cs="Times New Roman"/>
          <w:sz w:val="24"/>
          <w:szCs w:val="24"/>
          <w:vertAlign w:val="superscript"/>
        </w:rPr>
        <w:t>0</w:t>
      </w:r>
      <w:r w:rsidRPr="004B0627">
        <w:rPr>
          <w:rFonts w:ascii="Times New Roman" w:hAnsi="Times New Roman" w:cs="Times New Roman"/>
          <w:sz w:val="24"/>
          <w:szCs w:val="24"/>
        </w:rPr>
        <w:t>C tùy vào thời điểm xác định trong ngày.</w:t>
      </w:r>
    </w:p>
    <w:p w:rsidR="00A83654" w:rsidRPr="004B0627" w:rsidRDefault="00A83654" w:rsidP="00007AEC">
      <w:pPr>
        <w:pStyle w:val="ListParagraph"/>
        <w:tabs>
          <w:tab w:val="left" w:pos="720"/>
        </w:tabs>
        <w:ind w:left="0"/>
        <w:contextualSpacing w:val="0"/>
        <w:jc w:val="both"/>
        <w:rPr>
          <w:rFonts w:ascii="Times New Roman" w:hAnsi="Times New Roman" w:cs="Times New Roman"/>
          <w:sz w:val="24"/>
          <w:szCs w:val="24"/>
        </w:rPr>
      </w:pPr>
      <w:r w:rsidRPr="004B0627">
        <w:rPr>
          <w:rFonts w:ascii="Times New Roman" w:hAnsi="Times New Roman" w:cs="Times New Roman"/>
          <w:sz w:val="24"/>
          <w:szCs w:val="24"/>
        </w:rPr>
        <w:t>Như vậy, đàn trâu nhập nội với thời gian nuôi tại Việt Nam chưa lâu nhưng các chỉ số sinh lý như thân nhiệt, tần số hô hấp đều ở trong giới hạn bình thường kể cả vào mùa khô, thời điểm nóng nhất trong năm</w:t>
      </w:r>
      <w:r w:rsidR="00007AEC" w:rsidRPr="004B0627">
        <w:rPr>
          <w:rFonts w:ascii="Times New Roman" w:hAnsi="Times New Roman" w:cs="Times New Roman"/>
          <w:sz w:val="24"/>
          <w:szCs w:val="24"/>
        </w:rPr>
        <w:t>.</w:t>
      </w:r>
    </w:p>
    <w:p w:rsidR="001467F3" w:rsidRPr="004B0627" w:rsidRDefault="001467F3" w:rsidP="007144D0">
      <w:pPr>
        <w:jc w:val="both"/>
        <w:rPr>
          <w:rFonts w:ascii="Times New Roman" w:hAnsi="Times New Roman" w:cs="Times New Roman"/>
          <w:b/>
          <w:i/>
          <w:sz w:val="24"/>
          <w:szCs w:val="24"/>
        </w:rPr>
      </w:pPr>
      <w:r w:rsidRPr="004B0627">
        <w:rPr>
          <w:rFonts w:ascii="Times New Roman" w:hAnsi="Times New Roman" w:cs="Times New Roman"/>
          <w:b/>
          <w:i/>
          <w:sz w:val="24"/>
          <w:szCs w:val="24"/>
        </w:rPr>
        <w:t xml:space="preserve">Một số chỉ tiêu sinh </w:t>
      </w:r>
      <w:r w:rsidRPr="004B0627">
        <w:rPr>
          <w:rFonts w:ascii="Times New Roman" w:hAnsi="Times New Roman" w:cs="Times New Roman"/>
          <w:b/>
          <w:i/>
          <w:sz w:val="24"/>
          <w:szCs w:val="24"/>
          <w:lang w:val="en-GB"/>
        </w:rPr>
        <w:t>hóa máu</w:t>
      </w:r>
    </w:p>
    <w:p w:rsidR="001467F3" w:rsidRPr="004B0627" w:rsidRDefault="001467F3" w:rsidP="00007AEC">
      <w:pPr>
        <w:pStyle w:val="ListParagraph"/>
        <w:ind w:left="0" w:firstLine="357"/>
        <w:contextualSpacing w:val="0"/>
        <w:jc w:val="both"/>
        <w:rPr>
          <w:rFonts w:ascii="Times New Roman" w:hAnsi="Times New Roman" w:cs="Times New Roman"/>
          <w:sz w:val="24"/>
          <w:szCs w:val="24"/>
        </w:rPr>
      </w:pPr>
      <w:r w:rsidRPr="004B0627">
        <w:rPr>
          <w:rFonts w:ascii="Times New Roman" w:hAnsi="Times New Roman" w:cs="Times New Roman"/>
          <w:sz w:val="24"/>
          <w:szCs w:val="24"/>
        </w:rPr>
        <w:t>Trong chăn nuôi các chỉ tiêu huyết học được xem như các chỉ thị về trạng thái sinh lý của cơ thể và được xem là vật liệu ban đầu đánh giá phẩm chất giống. Các chỉ tiêu sinh lý, sinh hóa phản ánh khả năng thích nghi của động vật trong các môi trường khác nhau. Số lượng các tế bào máu rất ít thay đổi ở cơ thể bình thường trong điều kiện bình thường.</w:t>
      </w:r>
    </w:p>
    <w:p w:rsidR="001467F3" w:rsidRPr="004B0627" w:rsidRDefault="001467F3" w:rsidP="00007AEC">
      <w:pPr>
        <w:pStyle w:val="ListParagraph"/>
        <w:ind w:left="0" w:firstLine="357"/>
        <w:contextualSpacing w:val="0"/>
        <w:jc w:val="center"/>
        <w:rPr>
          <w:rFonts w:ascii="Times New Roman" w:hAnsi="Times New Roman" w:cs="Times New Roman"/>
          <w:sz w:val="24"/>
          <w:szCs w:val="24"/>
        </w:rPr>
      </w:pPr>
      <w:r w:rsidRPr="004B0627">
        <w:rPr>
          <w:rFonts w:ascii="Times New Roman" w:hAnsi="Times New Roman" w:cs="Times New Roman"/>
          <w:sz w:val="24"/>
          <w:szCs w:val="24"/>
        </w:rPr>
        <w:t>Bảng 2. Một số chỉ tiêu sinh hóa máu</w:t>
      </w:r>
    </w:p>
    <w:tbl>
      <w:tblPr>
        <w:tblW w:w="4846" w:type="pct"/>
        <w:jc w:val="center"/>
        <w:tblBorders>
          <w:top w:val="single" w:sz="4" w:space="0" w:color="auto"/>
          <w:bottom w:val="single" w:sz="4" w:space="0" w:color="auto"/>
        </w:tblBorders>
        <w:tblLook w:val="04A0" w:firstRow="1" w:lastRow="0" w:firstColumn="1" w:lastColumn="0" w:noHBand="0" w:noVBand="1"/>
      </w:tblPr>
      <w:tblGrid>
        <w:gridCol w:w="851"/>
        <w:gridCol w:w="2656"/>
        <w:gridCol w:w="1363"/>
        <w:gridCol w:w="1421"/>
        <w:gridCol w:w="1514"/>
        <w:gridCol w:w="1197"/>
      </w:tblGrid>
      <w:tr w:rsidR="00761362" w:rsidRPr="004B0627" w:rsidTr="003F21E6">
        <w:trPr>
          <w:trHeight w:val="485"/>
          <w:tblHeader/>
          <w:jc w:val="center"/>
        </w:trPr>
        <w:tc>
          <w:tcPr>
            <w:tcW w:w="472" w:type="pct"/>
            <w:tcBorders>
              <w:top w:val="single" w:sz="4" w:space="0" w:color="auto"/>
              <w:bottom w:val="single" w:sz="4" w:space="0" w:color="auto"/>
            </w:tcBorders>
          </w:tcPr>
          <w:p w:rsidR="00761362" w:rsidRPr="004B0627" w:rsidRDefault="00761362" w:rsidP="007144D0">
            <w:pPr>
              <w:jc w:val="center"/>
              <w:rPr>
                <w:rFonts w:ascii="Times New Roman" w:hAnsi="Times New Roman" w:cs="Times New Roman"/>
                <w:b/>
                <w:sz w:val="24"/>
                <w:szCs w:val="24"/>
                <w:lang w:val="nl-NL"/>
              </w:rPr>
            </w:pPr>
            <w:r w:rsidRPr="004B0627">
              <w:rPr>
                <w:rFonts w:ascii="Times New Roman" w:hAnsi="Times New Roman" w:cs="Times New Roman"/>
                <w:b/>
                <w:sz w:val="24"/>
                <w:szCs w:val="24"/>
                <w:lang w:val="nl-NL"/>
              </w:rPr>
              <w:t>Stt</w:t>
            </w:r>
          </w:p>
        </w:tc>
        <w:tc>
          <w:tcPr>
            <w:tcW w:w="1475" w:type="pct"/>
            <w:tcBorders>
              <w:top w:val="single" w:sz="4" w:space="0" w:color="auto"/>
              <w:bottom w:val="single" w:sz="4" w:space="0" w:color="auto"/>
            </w:tcBorders>
          </w:tcPr>
          <w:p w:rsidR="00761362" w:rsidRPr="004B0627" w:rsidRDefault="00761362" w:rsidP="007144D0">
            <w:pPr>
              <w:jc w:val="center"/>
              <w:rPr>
                <w:rFonts w:ascii="Times New Roman" w:hAnsi="Times New Roman" w:cs="Times New Roman"/>
                <w:b/>
                <w:sz w:val="24"/>
                <w:szCs w:val="24"/>
                <w:lang w:val="nl-NL"/>
              </w:rPr>
            </w:pPr>
            <w:r w:rsidRPr="004B0627">
              <w:rPr>
                <w:rFonts w:ascii="Times New Roman" w:hAnsi="Times New Roman" w:cs="Times New Roman"/>
                <w:b/>
                <w:sz w:val="24"/>
                <w:szCs w:val="24"/>
                <w:lang w:val="nl-NL"/>
              </w:rPr>
              <w:t>Chỉ tiêu</w:t>
            </w:r>
          </w:p>
        </w:tc>
        <w:tc>
          <w:tcPr>
            <w:tcW w:w="757" w:type="pct"/>
            <w:tcBorders>
              <w:top w:val="single" w:sz="4" w:space="0" w:color="auto"/>
              <w:bottom w:val="single" w:sz="4" w:space="0" w:color="auto"/>
            </w:tcBorders>
          </w:tcPr>
          <w:p w:rsidR="00761362" w:rsidRPr="004B0627" w:rsidRDefault="00761362" w:rsidP="007144D0">
            <w:pPr>
              <w:jc w:val="center"/>
              <w:rPr>
                <w:rFonts w:ascii="Times New Roman" w:hAnsi="Times New Roman" w:cs="Times New Roman"/>
                <w:b/>
                <w:sz w:val="24"/>
                <w:szCs w:val="24"/>
                <w:lang w:val="nl-NL"/>
              </w:rPr>
            </w:pPr>
            <w:r w:rsidRPr="004B0627">
              <w:rPr>
                <w:rFonts w:ascii="Times New Roman" w:hAnsi="Times New Roman" w:cs="Times New Roman"/>
                <w:b/>
                <w:sz w:val="24"/>
                <w:szCs w:val="24"/>
                <w:lang w:val="nl-NL"/>
              </w:rPr>
              <w:t>ĐVT</w:t>
            </w:r>
          </w:p>
        </w:tc>
        <w:tc>
          <w:tcPr>
            <w:tcW w:w="789" w:type="pct"/>
            <w:tcBorders>
              <w:top w:val="single" w:sz="4" w:space="0" w:color="auto"/>
              <w:bottom w:val="single" w:sz="4" w:space="0" w:color="auto"/>
            </w:tcBorders>
          </w:tcPr>
          <w:p w:rsidR="00761362" w:rsidRPr="004B0627" w:rsidRDefault="00761362" w:rsidP="007144D0">
            <w:pPr>
              <w:jc w:val="center"/>
              <w:rPr>
                <w:rFonts w:ascii="Times New Roman" w:hAnsi="Times New Roman" w:cs="Times New Roman"/>
                <w:b/>
                <w:sz w:val="24"/>
                <w:szCs w:val="24"/>
                <w:lang w:val="nl-NL"/>
              </w:rPr>
            </w:pPr>
            <w:r w:rsidRPr="004B0627">
              <w:rPr>
                <w:rFonts w:ascii="Times New Roman" w:hAnsi="Times New Roman" w:cs="Times New Roman"/>
                <w:b/>
                <w:sz w:val="24"/>
                <w:szCs w:val="24"/>
                <w:lang w:val="nl-NL"/>
              </w:rPr>
              <w:t>n</w:t>
            </w:r>
          </w:p>
        </w:tc>
        <w:tc>
          <w:tcPr>
            <w:tcW w:w="841" w:type="pct"/>
            <w:tcBorders>
              <w:top w:val="single" w:sz="4" w:space="0" w:color="auto"/>
              <w:bottom w:val="single" w:sz="4" w:space="0" w:color="auto"/>
            </w:tcBorders>
          </w:tcPr>
          <w:p w:rsidR="00761362" w:rsidRPr="004B0627" w:rsidRDefault="00761362" w:rsidP="007144D0">
            <w:pPr>
              <w:jc w:val="center"/>
              <w:rPr>
                <w:rFonts w:ascii="Times New Roman" w:hAnsi="Times New Roman" w:cs="Times New Roman"/>
                <w:b/>
                <w:sz w:val="24"/>
                <w:szCs w:val="24"/>
                <w:lang w:val="nl-NL"/>
              </w:rPr>
            </w:pPr>
            <w:r w:rsidRPr="004B0627">
              <w:rPr>
                <w:rFonts w:ascii="Times New Roman" w:hAnsi="Times New Roman" w:cs="Times New Roman"/>
                <w:b/>
                <w:sz w:val="24"/>
                <w:szCs w:val="24"/>
                <w:lang w:val="nl-NL"/>
              </w:rPr>
              <w:t xml:space="preserve">Kết quả </w:t>
            </w:r>
          </w:p>
          <w:p w:rsidR="00761362" w:rsidRPr="004B0627" w:rsidRDefault="00761362" w:rsidP="007144D0">
            <w:pPr>
              <w:jc w:val="center"/>
              <w:rPr>
                <w:rFonts w:ascii="Times New Roman" w:hAnsi="Times New Roman" w:cs="Times New Roman"/>
                <w:b/>
                <w:sz w:val="24"/>
                <w:szCs w:val="24"/>
                <w:lang w:val="nl-NL"/>
              </w:rPr>
            </w:pPr>
            <w:r w:rsidRPr="004B0627">
              <w:rPr>
                <w:rFonts w:ascii="Times New Roman" w:hAnsi="Times New Roman" w:cs="Times New Roman"/>
                <w:b/>
                <w:color w:val="000000"/>
                <w:sz w:val="24"/>
                <w:szCs w:val="24"/>
                <w:lang w:val="vi-VN"/>
              </w:rPr>
              <w:t>(</w:t>
            </w:r>
            <w:r w:rsidRPr="004B0627">
              <w:rPr>
                <w:rFonts w:ascii="Times New Roman" w:hAnsi="Times New Roman" w:cs="Times New Roman"/>
                <w:b/>
                <w:color w:val="000000"/>
                <w:position w:val="-4"/>
                <w:sz w:val="24"/>
                <w:szCs w:val="24"/>
              </w:rPr>
              <w:object w:dxaOrig="279" w:dyaOrig="320">
                <v:shape id="_x0000_i1028" type="#_x0000_t75" style="width:13.5pt;height:16.5pt" o:ole="">
                  <v:imagedata r:id="rId8" o:title=""/>
                </v:shape>
                <o:OLEObject Type="Embed" ProgID="Equation.DSMT4" ShapeID="_x0000_i1028" DrawAspect="Content" ObjectID="_1671346926" r:id="rId12"/>
              </w:object>
            </w:r>
            <w:r w:rsidRPr="004B0627">
              <w:rPr>
                <w:rFonts w:ascii="Times New Roman" w:hAnsi="Times New Roman" w:cs="Times New Roman"/>
                <w:b/>
                <w:color w:val="000000"/>
                <w:sz w:val="24"/>
                <w:szCs w:val="24"/>
              </w:rPr>
              <w:t xml:space="preserve">  </w:t>
            </w:r>
            <w:r w:rsidRPr="004B0627">
              <w:rPr>
                <w:rFonts w:ascii="Times New Roman" w:hAnsi="Times New Roman" w:cs="Times New Roman"/>
                <w:b/>
                <w:color w:val="000000"/>
                <w:sz w:val="24"/>
                <w:szCs w:val="24"/>
              </w:rPr>
              <w:sym w:font="Symbol" w:char="F0B1"/>
            </w:r>
            <w:r w:rsidRPr="004B0627">
              <w:rPr>
                <w:rFonts w:ascii="Times New Roman" w:hAnsi="Times New Roman" w:cs="Times New Roman"/>
                <w:b/>
                <w:color w:val="000000"/>
                <w:sz w:val="24"/>
                <w:szCs w:val="24"/>
              </w:rPr>
              <w:t xml:space="preserve">  SE</w:t>
            </w:r>
            <w:r w:rsidRPr="004B0627">
              <w:rPr>
                <w:rFonts w:ascii="Times New Roman" w:hAnsi="Times New Roman" w:cs="Times New Roman"/>
                <w:b/>
                <w:color w:val="000000"/>
                <w:sz w:val="24"/>
                <w:szCs w:val="24"/>
                <w:lang w:val="vi-VN"/>
              </w:rPr>
              <w:t>)</w:t>
            </w:r>
          </w:p>
        </w:tc>
        <w:tc>
          <w:tcPr>
            <w:tcW w:w="665" w:type="pct"/>
            <w:tcBorders>
              <w:top w:val="single" w:sz="4" w:space="0" w:color="auto"/>
              <w:bottom w:val="single" w:sz="4" w:space="0" w:color="auto"/>
            </w:tcBorders>
          </w:tcPr>
          <w:p w:rsidR="00761362" w:rsidRPr="004B0627" w:rsidRDefault="00761362" w:rsidP="007144D0">
            <w:pPr>
              <w:jc w:val="center"/>
              <w:rPr>
                <w:rFonts w:ascii="Times New Roman" w:hAnsi="Times New Roman" w:cs="Times New Roman"/>
                <w:b/>
                <w:sz w:val="24"/>
                <w:szCs w:val="24"/>
                <w:lang w:val="nl-NL"/>
              </w:rPr>
            </w:pPr>
            <w:r w:rsidRPr="004B0627">
              <w:rPr>
                <w:rFonts w:ascii="Times New Roman" w:hAnsi="Times New Roman" w:cs="Times New Roman"/>
                <w:b/>
                <w:sz w:val="24"/>
                <w:szCs w:val="24"/>
                <w:lang w:val="nl-NL"/>
              </w:rPr>
              <w:t>Thông số TK</w:t>
            </w:r>
          </w:p>
        </w:tc>
      </w:tr>
      <w:tr w:rsidR="00761362" w:rsidRPr="004B0627" w:rsidTr="003F21E6">
        <w:trPr>
          <w:trHeight w:val="769"/>
          <w:jc w:val="center"/>
        </w:trPr>
        <w:tc>
          <w:tcPr>
            <w:tcW w:w="472" w:type="pct"/>
            <w:tcBorders>
              <w:top w:val="single" w:sz="4" w:space="0" w:color="auto"/>
              <w:left w:val="nil"/>
              <w:bottom w:val="nil"/>
              <w:right w:val="nil"/>
            </w:tcBorders>
          </w:tcPr>
          <w:p w:rsidR="00761362" w:rsidRPr="004B0627" w:rsidRDefault="00761362" w:rsidP="007144D0">
            <w:pPr>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1</w:t>
            </w:r>
          </w:p>
        </w:tc>
        <w:tc>
          <w:tcPr>
            <w:tcW w:w="1475" w:type="pct"/>
            <w:tcBorders>
              <w:top w:val="single" w:sz="4" w:space="0" w:color="auto"/>
              <w:left w:val="nil"/>
              <w:bottom w:val="nil"/>
              <w:right w:val="nil"/>
            </w:tcBorders>
          </w:tcPr>
          <w:p w:rsidR="00761362" w:rsidRPr="004B0627" w:rsidRDefault="003F21E6" w:rsidP="007144D0">
            <w:pPr>
              <w:pStyle w:val="ListParagraph"/>
              <w:ind w:left="0" w:firstLine="360"/>
              <w:rPr>
                <w:rFonts w:ascii="Times New Roman" w:hAnsi="Times New Roman" w:cs="Times New Roman"/>
                <w:sz w:val="24"/>
                <w:szCs w:val="24"/>
              </w:rPr>
            </w:pPr>
            <w:r w:rsidRPr="004B0627">
              <w:rPr>
                <w:rFonts w:ascii="Times New Roman" w:hAnsi="Times New Roman" w:cs="Times New Roman"/>
                <w:sz w:val="24"/>
                <w:szCs w:val="24"/>
              </w:rPr>
              <w:t>Hồng cầu</w:t>
            </w:r>
          </w:p>
        </w:tc>
        <w:tc>
          <w:tcPr>
            <w:tcW w:w="757" w:type="pct"/>
            <w:tcBorders>
              <w:top w:val="single" w:sz="4" w:space="0" w:color="auto"/>
              <w:left w:val="nil"/>
              <w:bottom w:val="nil"/>
              <w:right w:val="nil"/>
            </w:tcBorders>
          </w:tcPr>
          <w:p w:rsidR="00761362" w:rsidRPr="004B0627" w:rsidRDefault="003F21E6" w:rsidP="007144D0">
            <w:pPr>
              <w:jc w:val="center"/>
              <w:rPr>
                <w:rFonts w:ascii="Times New Roman" w:hAnsi="Times New Roman" w:cs="Times New Roman"/>
                <w:sz w:val="24"/>
                <w:szCs w:val="24"/>
                <w:lang w:val="nl-NL"/>
              </w:rPr>
            </w:pPr>
            <w:r w:rsidRPr="004B0627">
              <w:rPr>
                <w:rFonts w:ascii="Times New Roman" w:hAnsi="Times New Roman" w:cs="Times New Roman"/>
                <w:sz w:val="24"/>
                <w:szCs w:val="24"/>
                <w:lang w:val="en-GB"/>
              </w:rPr>
              <w:t>(x10</w:t>
            </w:r>
            <w:r w:rsidRPr="004B0627">
              <w:rPr>
                <w:rFonts w:ascii="Times New Roman" w:hAnsi="Times New Roman" w:cs="Times New Roman"/>
                <w:sz w:val="24"/>
                <w:szCs w:val="24"/>
                <w:vertAlign w:val="superscript"/>
                <w:lang w:val="en-GB"/>
              </w:rPr>
              <w:t>6</w:t>
            </w:r>
            <w:r w:rsidRPr="004B0627">
              <w:rPr>
                <w:rFonts w:ascii="Times New Roman" w:hAnsi="Times New Roman" w:cs="Times New Roman"/>
                <w:sz w:val="24"/>
                <w:szCs w:val="24"/>
                <w:lang w:val="en-GB"/>
              </w:rPr>
              <w:t>/mm</w:t>
            </w:r>
            <w:r w:rsidRPr="004B0627">
              <w:rPr>
                <w:rFonts w:ascii="Times New Roman" w:hAnsi="Times New Roman" w:cs="Times New Roman"/>
                <w:sz w:val="24"/>
                <w:szCs w:val="24"/>
                <w:vertAlign w:val="superscript"/>
                <w:lang w:val="en-GB"/>
              </w:rPr>
              <w:t>3</w:t>
            </w:r>
            <w:r w:rsidRPr="004B0627">
              <w:rPr>
                <w:rFonts w:ascii="Times New Roman" w:hAnsi="Times New Roman" w:cs="Times New Roman"/>
                <w:sz w:val="24"/>
                <w:szCs w:val="24"/>
                <w:lang w:val="en-GB"/>
              </w:rPr>
              <w:t>)</w:t>
            </w:r>
          </w:p>
        </w:tc>
        <w:tc>
          <w:tcPr>
            <w:tcW w:w="789" w:type="pct"/>
            <w:tcBorders>
              <w:top w:val="single" w:sz="4" w:space="0" w:color="auto"/>
              <w:left w:val="nil"/>
              <w:bottom w:val="nil"/>
              <w:right w:val="nil"/>
            </w:tcBorders>
          </w:tcPr>
          <w:p w:rsidR="00761362" w:rsidRPr="004B0627" w:rsidRDefault="003F21E6" w:rsidP="007144D0">
            <w:pPr>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48</w:t>
            </w:r>
          </w:p>
        </w:tc>
        <w:tc>
          <w:tcPr>
            <w:tcW w:w="841" w:type="pct"/>
            <w:tcBorders>
              <w:top w:val="single" w:sz="4" w:space="0" w:color="auto"/>
              <w:left w:val="nil"/>
              <w:bottom w:val="nil"/>
              <w:right w:val="nil"/>
            </w:tcBorders>
          </w:tcPr>
          <w:p w:rsidR="00761362" w:rsidRPr="004B0627" w:rsidRDefault="003F21E6" w:rsidP="007144D0">
            <w:pPr>
              <w:jc w:val="center"/>
              <w:rPr>
                <w:rFonts w:ascii="Times New Roman" w:hAnsi="Times New Roman" w:cs="Times New Roman"/>
                <w:sz w:val="24"/>
                <w:szCs w:val="24"/>
                <w:lang w:val="nl-NL"/>
              </w:rPr>
            </w:pPr>
            <w:r w:rsidRPr="004B0627">
              <w:rPr>
                <w:rFonts w:ascii="Times New Roman" w:hAnsi="Times New Roman" w:cs="Times New Roman"/>
                <w:sz w:val="24"/>
                <w:szCs w:val="24"/>
              </w:rPr>
              <w:t>6,4</w:t>
            </w:r>
            <w:r w:rsidR="001C4AF2" w:rsidRPr="004B0627">
              <w:rPr>
                <w:rFonts w:ascii="Times New Roman" w:hAnsi="Times New Roman" w:cs="Times New Roman"/>
                <w:sz w:val="24"/>
                <w:szCs w:val="24"/>
              </w:rPr>
              <w:t xml:space="preserve"> </w:t>
            </w:r>
            <w:r w:rsidRPr="004B0627">
              <w:rPr>
                <w:rFonts w:ascii="Times New Roman" w:hAnsi="Times New Roman" w:cs="Times New Roman"/>
                <w:sz w:val="24"/>
                <w:szCs w:val="24"/>
              </w:rPr>
              <w:t>±</w:t>
            </w:r>
            <w:r w:rsidR="001C4AF2" w:rsidRPr="004B0627">
              <w:rPr>
                <w:rFonts w:ascii="Times New Roman" w:hAnsi="Times New Roman" w:cs="Times New Roman"/>
                <w:sz w:val="24"/>
                <w:szCs w:val="24"/>
              </w:rPr>
              <w:t xml:space="preserve"> </w:t>
            </w:r>
            <w:r w:rsidRPr="004B0627">
              <w:rPr>
                <w:rFonts w:ascii="Times New Roman" w:hAnsi="Times New Roman" w:cs="Times New Roman"/>
                <w:sz w:val="24"/>
                <w:szCs w:val="24"/>
              </w:rPr>
              <w:t>0,5</w:t>
            </w:r>
          </w:p>
        </w:tc>
        <w:tc>
          <w:tcPr>
            <w:tcW w:w="665" w:type="pct"/>
            <w:tcBorders>
              <w:top w:val="single" w:sz="4" w:space="0" w:color="auto"/>
              <w:left w:val="nil"/>
              <w:bottom w:val="nil"/>
              <w:right w:val="nil"/>
            </w:tcBorders>
          </w:tcPr>
          <w:p w:rsidR="00761362" w:rsidRPr="004B0627" w:rsidRDefault="003F21E6" w:rsidP="007144D0">
            <w:pPr>
              <w:jc w:val="center"/>
              <w:rPr>
                <w:rFonts w:ascii="Times New Roman" w:hAnsi="Times New Roman" w:cs="Times New Roman"/>
                <w:sz w:val="24"/>
                <w:szCs w:val="24"/>
                <w:lang w:val="nl-NL"/>
              </w:rPr>
            </w:pPr>
            <w:r w:rsidRPr="004B0627">
              <w:rPr>
                <w:rFonts w:ascii="Times New Roman" w:hAnsi="Times New Roman" w:cs="Times New Roman"/>
                <w:sz w:val="24"/>
                <w:szCs w:val="24"/>
              </w:rPr>
              <w:t>5-10</w:t>
            </w:r>
          </w:p>
        </w:tc>
      </w:tr>
      <w:tr w:rsidR="00761362" w:rsidRPr="004B0627" w:rsidTr="003F21E6">
        <w:trPr>
          <w:trHeight w:val="768"/>
          <w:jc w:val="center"/>
        </w:trPr>
        <w:tc>
          <w:tcPr>
            <w:tcW w:w="472" w:type="pct"/>
            <w:tcBorders>
              <w:top w:val="nil"/>
              <w:left w:val="nil"/>
              <w:bottom w:val="nil"/>
              <w:right w:val="nil"/>
            </w:tcBorders>
          </w:tcPr>
          <w:p w:rsidR="00761362" w:rsidRPr="004B0627" w:rsidRDefault="00761362" w:rsidP="007144D0">
            <w:pPr>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lastRenderedPageBreak/>
              <w:t>2</w:t>
            </w:r>
          </w:p>
        </w:tc>
        <w:tc>
          <w:tcPr>
            <w:tcW w:w="1475" w:type="pct"/>
            <w:tcBorders>
              <w:top w:val="nil"/>
              <w:left w:val="nil"/>
              <w:bottom w:val="nil"/>
              <w:right w:val="nil"/>
            </w:tcBorders>
          </w:tcPr>
          <w:p w:rsidR="00761362" w:rsidRPr="004B0627" w:rsidRDefault="003F21E6" w:rsidP="007144D0">
            <w:pPr>
              <w:pStyle w:val="ListParagraph"/>
              <w:ind w:left="0" w:firstLine="360"/>
              <w:rPr>
                <w:rFonts w:ascii="Times New Roman" w:hAnsi="Times New Roman" w:cs="Times New Roman"/>
                <w:sz w:val="24"/>
                <w:szCs w:val="24"/>
              </w:rPr>
            </w:pPr>
            <w:r w:rsidRPr="004B0627">
              <w:rPr>
                <w:rFonts w:ascii="Times New Roman" w:hAnsi="Times New Roman" w:cs="Times New Roman"/>
                <w:sz w:val="24"/>
                <w:szCs w:val="24"/>
              </w:rPr>
              <w:t>Bạch cầu</w:t>
            </w:r>
          </w:p>
        </w:tc>
        <w:tc>
          <w:tcPr>
            <w:tcW w:w="757" w:type="pct"/>
            <w:tcBorders>
              <w:top w:val="nil"/>
              <w:left w:val="nil"/>
              <w:bottom w:val="nil"/>
              <w:right w:val="nil"/>
            </w:tcBorders>
          </w:tcPr>
          <w:p w:rsidR="00761362" w:rsidRPr="004B0627" w:rsidRDefault="003F21E6" w:rsidP="007144D0">
            <w:pPr>
              <w:jc w:val="center"/>
              <w:rPr>
                <w:rFonts w:ascii="Times New Roman" w:hAnsi="Times New Roman" w:cs="Times New Roman"/>
                <w:sz w:val="24"/>
                <w:szCs w:val="24"/>
              </w:rPr>
            </w:pPr>
            <w:r w:rsidRPr="004B0627">
              <w:rPr>
                <w:rFonts w:ascii="Times New Roman" w:hAnsi="Times New Roman" w:cs="Times New Roman"/>
                <w:sz w:val="24"/>
                <w:szCs w:val="24"/>
                <w:lang w:val="en-GB"/>
              </w:rPr>
              <w:t>(x10</w:t>
            </w:r>
            <w:r w:rsidRPr="004B0627">
              <w:rPr>
                <w:rFonts w:ascii="Times New Roman" w:hAnsi="Times New Roman" w:cs="Times New Roman"/>
                <w:sz w:val="24"/>
                <w:szCs w:val="24"/>
                <w:vertAlign w:val="superscript"/>
                <w:lang w:val="en-GB"/>
              </w:rPr>
              <w:t>3</w:t>
            </w:r>
            <w:r w:rsidRPr="004B0627">
              <w:rPr>
                <w:rFonts w:ascii="Times New Roman" w:hAnsi="Times New Roman" w:cs="Times New Roman"/>
                <w:sz w:val="24"/>
                <w:szCs w:val="24"/>
                <w:lang w:val="en-GB"/>
              </w:rPr>
              <w:t>/mm</w:t>
            </w:r>
            <w:r w:rsidRPr="004B0627">
              <w:rPr>
                <w:rFonts w:ascii="Times New Roman" w:hAnsi="Times New Roman" w:cs="Times New Roman"/>
                <w:sz w:val="24"/>
                <w:szCs w:val="24"/>
                <w:vertAlign w:val="superscript"/>
                <w:lang w:val="en-GB"/>
              </w:rPr>
              <w:t>3</w:t>
            </w:r>
            <w:r w:rsidRPr="004B0627">
              <w:rPr>
                <w:rFonts w:ascii="Times New Roman" w:hAnsi="Times New Roman" w:cs="Times New Roman"/>
                <w:sz w:val="24"/>
                <w:szCs w:val="24"/>
                <w:lang w:val="en-GB"/>
              </w:rPr>
              <w:t>)</w:t>
            </w:r>
          </w:p>
        </w:tc>
        <w:tc>
          <w:tcPr>
            <w:tcW w:w="789" w:type="pct"/>
            <w:tcBorders>
              <w:top w:val="nil"/>
              <w:left w:val="nil"/>
              <w:bottom w:val="nil"/>
              <w:right w:val="nil"/>
            </w:tcBorders>
          </w:tcPr>
          <w:p w:rsidR="00761362" w:rsidRPr="004B0627" w:rsidRDefault="003F21E6" w:rsidP="007144D0">
            <w:pPr>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48</w:t>
            </w:r>
          </w:p>
        </w:tc>
        <w:tc>
          <w:tcPr>
            <w:tcW w:w="841" w:type="pct"/>
            <w:tcBorders>
              <w:top w:val="nil"/>
              <w:left w:val="nil"/>
              <w:bottom w:val="nil"/>
              <w:right w:val="nil"/>
            </w:tcBorders>
          </w:tcPr>
          <w:p w:rsidR="00761362" w:rsidRPr="004B0627" w:rsidRDefault="003F21E6" w:rsidP="007144D0">
            <w:pPr>
              <w:jc w:val="center"/>
              <w:rPr>
                <w:rFonts w:ascii="Times New Roman" w:hAnsi="Times New Roman" w:cs="Times New Roman"/>
                <w:sz w:val="24"/>
                <w:szCs w:val="24"/>
                <w:lang w:val="nl-NL"/>
              </w:rPr>
            </w:pPr>
            <w:r w:rsidRPr="004B0627">
              <w:rPr>
                <w:rFonts w:ascii="Times New Roman" w:hAnsi="Times New Roman" w:cs="Times New Roman"/>
                <w:sz w:val="24"/>
                <w:szCs w:val="24"/>
                <w:lang w:val="en-GB"/>
              </w:rPr>
              <w:t>9</w:t>
            </w:r>
            <w:r w:rsidRPr="004B0627">
              <w:rPr>
                <w:rFonts w:ascii="Times New Roman" w:hAnsi="Times New Roman" w:cs="Times New Roman"/>
                <w:sz w:val="24"/>
                <w:szCs w:val="24"/>
              </w:rPr>
              <w:t>,7</w:t>
            </w:r>
            <w:r w:rsidR="001C4AF2" w:rsidRPr="004B0627">
              <w:rPr>
                <w:rFonts w:ascii="Times New Roman" w:hAnsi="Times New Roman" w:cs="Times New Roman"/>
                <w:sz w:val="24"/>
                <w:szCs w:val="24"/>
              </w:rPr>
              <w:t xml:space="preserve"> </w:t>
            </w:r>
            <w:r w:rsidRPr="004B0627">
              <w:rPr>
                <w:rFonts w:ascii="Times New Roman" w:hAnsi="Times New Roman" w:cs="Times New Roman"/>
                <w:sz w:val="24"/>
                <w:szCs w:val="24"/>
              </w:rPr>
              <w:t>±</w:t>
            </w:r>
            <w:r w:rsidR="001C4AF2" w:rsidRPr="004B0627">
              <w:rPr>
                <w:rFonts w:ascii="Times New Roman" w:hAnsi="Times New Roman" w:cs="Times New Roman"/>
                <w:sz w:val="24"/>
                <w:szCs w:val="24"/>
              </w:rPr>
              <w:t xml:space="preserve"> </w:t>
            </w:r>
            <w:r w:rsidRPr="004B0627">
              <w:rPr>
                <w:rFonts w:ascii="Times New Roman" w:hAnsi="Times New Roman" w:cs="Times New Roman"/>
                <w:sz w:val="24"/>
                <w:szCs w:val="24"/>
              </w:rPr>
              <w:t>0,3</w:t>
            </w:r>
          </w:p>
        </w:tc>
        <w:tc>
          <w:tcPr>
            <w:tcW w:w="665" w:type="pct"/>
            <w:tcBorders>
              <w:top w:val="nil"/>
              <w:left w:val="nil"/>
              <w:bottom w:val="nil"/>
              <w:right w:val="nil"/>
            </w:tcBorders>
          </w:tcPr>
          <w:p w:rsidR="00761362" w:rsidRPr="004B0627" w:rsidRDefault="003F21E6" w:rsidP="007144D0">
            <w:pPr>
              <w:jc w:val="center"/>
              <w:rPr>
                <w:rFonts w:ascii="Times New Roman" w:hAnsi="Times New Roman" w:cs="Times New Roman"/>
                <w:sz w:val="24"/>
                <w:szCs w:val="24"/>
                <w:lang w:val="nl-NL"/>
              </w:rPr>
            </w:pPr>
            <w:r w:rsidRPr="004B0627">
              <w:rPr>
                <w:rFonts w:ascii="Times New Roman" w:hAnsi="Times New Roman" w:cs="Times New Roman"/>
                <w:sz w:val="24"/>
                <w:szCs w:val="24"/>
              </w:rPr>
              <w:t>4-12</w:t>
            </w:r>
          </w:p>
        </w:tc>
      </w:tr>
      <w:tr w:rsidR="00761362" w:rsidRPr="004B0627" w:rsidTr="003F21E6">
        <w:trPr>
          <w:trHeight w:val="769"/>
          <w:jc w:val="center"/>
        </w:trPr>
        <w:tc>
          <w:tcPr>
            <w:tcW w:w="472" w:type="pct"/>
            <w:tcBorders>
              <w:top w:val="nil"/>
              <w:left w:val="nil"/>
              <w:bottom w:val="nil"/>
              <w:right w:val="nil"/>
            </w:tcBorders>
          </w:tcPr>
          <w:p w:rsidR="00761362" w:rsidRPr="004B0627" w:rsidRDefault="00761362" w:rsidP="007144D0">
            <w:pPr>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3</w:t>
            </w:r>
          </w:p>
        </w:tc>
        <w:tc>
          <w:tcPr>
            <w:tcW w:w="1475" w:type="pct"/>
            <w:tcBorders>
              <w:top w:val="nil"/>
              <w:left w:val="nil"/>
              <w:bottom w:val="nil"/>
              <w:right w:val="nil"/>
            </w:tcBorders>
          </w:tcPr>
          <w:p w:rsidR="00761362" w:rsidRPr="004B0627" w:rsidRDefault="003F21E6" w:rsidP="007144D0">
            <w:pPr>
              <w:pStyle w:val="ListParagraph"/>
              <w:ind w:left="0" w:firstLine="360"/>
              <w:rPr>
                <w:rFonts w:ascii="Times New Roman" w:hAnsi="Times New Roman" w:cs="Times New Roman"/>
                <w:sz w:val="24"/>
                <w:szCs w:val="24"/>
              </w:rPr>
            </w:pPr>
            <w:r w:rsidRPr="004B0627">
              <w:rPr>
                <w:rFonts w:ascii="Times New Roman" w:hAnsi="Times New Roman" w:cs="Times New Roman"/>
                <w:sz w:val="24"/>
                <w:szCs w:val="24"/>
              </w:rPr>
              <w:t>Tiểu cầu</w:t>
            </w:r>
          </w:p>
        </w:tc>
        <w:tc>
          <w:tcPr>
            <w:tcW w:w="757" w:type="pct"/>
            <w:tcBorders>
              <w:top w:val="nil"/>
              <w:left w:val="nil"/>
              <w:bottom w:val="nil"/>
              <w:right w:val="nil"/>
            </w:tcBorders>
          </w:tcPr>
          <w:p w:rsidR="00761362" w:rsidRPr="004B0627" w:rsidRDefault="003F21E6" w:rsidP="007144D0">
            <w:pPr>
              <w:jc w:val="center"/>
              <w:rPr>
                <w:rFonts w:ascii="Times New Roman" w:hAnsi="Times New Roman" w:cs="Times New Roman"/>
                <w:sz w:val="24"/>
                <w:szCs w:val="24"/>
              </w:rPr>
            </w:pPr>
            <w:r w:rsidRPr="004B0627">
              <w:rPr>
                <w:rFonts w:ascii="Times New Roman" w:hAnsi="Times New Roman" w:cs="Times New Roman"/>
                <w:sz w:val="24"/>
                <w:szCs w:val="24"/>
                <w:lang w:val="en-GB"/>
              </w:rPr>
              <w:t>(x10</w:t>
            </w:r>
            <w:r w:rsidRPr="004B0627">
              <w:rPr>
                <w:rFonts w:ascii="Times New Roman" w:hAnsi="Times New Roman" w:cs="Times New Roman"/>
                <w:sz w:val="24"/>
                <w:szCs w:val="24"/>
                <w:vertAlign w:val="superscript"/>
                <w:lang w:val="en-GB"/>
              </w:rPr>
              <w:t>3</w:t>
            </w:r>
            <w:r w:rsidRPr="004B0627">
              <w:rPr>
                <w:rFonts w:ascii="Times New Roman" w:hAnsi="Times New Roman" w:cs="Times New Roman"/>
                <w:sz w:val="24"/>
                <w:szCs w:val="24"/>
                <w:lang w:val="en-GB"/>
              </w:rPr>
              <w:t>/mm</w:t>
            </w:r>
            <w:r w:rsidRPr="004B0627">
              <w:rPr>
                <w:rFonts w:ascii="Times New Roman" w:hAnsi="Times New Roman" w:cs="Times New Roman"/>
                <w:sz w:val="24"/>
                <w:szCs w:val="24"/>
                <w:vertAlign w:val="superscript"/>
                <w:lang w:val="en-GB"/>
              </w:rPr>
              <w:t>3</w:t>
            </w:r>
            <w:r w:rsidRPr="004B0627">
              <w:rPr>
                <w:rFonts w:ascii="Times New Roman" w:hAnsi="Times New Roman" w:cs="Times New Roman"/>
                <w:sz w:val="24"/>
                <w:szCs w:val="24"/>
                <w:lang w:val="en-GB"/>
              </w:rPr>
              <w:t>)</w:t>
            </w:r>
          </w:p>
        </w:tc>
        <w:tc>
          <w:tcPr>
            <w:tcW w:w="789" w:type="pct"/>
            <w:tcBorders>
              <w:top w:val="nil"/>
              <w:left w:val="nil"/>
              <w:bottom w:val="nil"/>
              <w:right w:val="nil"/>
            </w:tcBorders>
          </w:tcPr>
          <w:p w:rsidR="00761362" w:rsidRPr="004B0627" w:rsidRDefault="003F21E6" w:rsidP="007144D0">
            <w:pPr>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48</w:t>
            </w:r>
          </w:p>
        </w:tc>
        <w:tc>
          <w:tcPr>
            <w:tcW w:w="841" w:type="pct"/>
            <w:tcBorders>
              <w:top w:val="nil"/>
              <w:left w:val="nil"/>
              <w:bottom w:val="nil"/>
              <w:right w:val="nil"/>
            </w:tcBorders>
          </w:tcPr>
          <w:p w:rsidR="00761362" w:rsidRPr="004B0627" w:rsidRDefault="003F21E6" w:rsidP="007144D0">
            <w:pPr>
              <w:jc w:val="center"/>
              <w:rPr>
                <w:rFonts w:ascii="Times New Roman" w:hAnsi="Times New Roman" w:cs="Times New Roman"/>
                <w:sz w:val="24"/>
                <w:szCs w:val="24"/>
                <w:lang w:val="nl-NL"/>
              </w:rPr>
            </w:pPr>
            <w:r w:rsidRPr="004B0627">
              <w:rPr>
                <w:rFonts w:ascii="Times New Roman" w:hAnsi="Times New Roman" w:cs="Times New Roman"/>
                <w:sz w:val="24"/>
                <w:szCs w:val="24"/>
                <w:lang w:val="en-GB"/>
              </w:rPr>
              <w:t>2</w:t>
            </w:r>
            <w:r w:rsidRPr="004B0627">
              <w:rPr>
                <w:rFonts w:ascii="Times New Roman" w:hAnsi="Times New Roman" w:cs="Times New Roman"/>
                <w:sz w:val="24"/>
                <w:szCs w:val="24"/>
              </w:rPr>
              <w:t>94</w:t>
            </w:r>
            <w:r w:rsidR="001C4AF2" w:rsidRPr="004B0627">
              <w:rPr>
                <w:rFonts w:ascii="Times New Roman" w:hAnsi="Times New Roman" w:cs="Times New Roman"/>
                <w:sz w:val="24"/>
                <w:szCs w:val="24"/>
              </w:rPr>
              <w:t xml:space="preserve"> </w:t>
            </w:r>
            <w:r w:rsidRPr="004B0627">
              <w:rPr>
                <w:rFonts w:ascii="Times New Roman" w:hAnsi="Times New Roman" w:cs="Times New Roman"/>
                <w:sz w:val="24"/>
                <w:szCs w:val="24"/>
              </w:rPr>
              <w:t>±</w:t>
            </w:r>
            <w:r w:rsidR="001C4AF2" w:rsidRPr="004B0627">
              <w:rPr>
                <w:rFonts w:ascii="Times New Roman" w:hAnsi="Times New Roman" w:cs="Times New Roman"/>
                <w:sz w:val="24"/>
                <w:szCs w:val="24"/>
              </w:rPr>
              <w:t xml:space="preserve"> </w:t>
            </w:r>
            <w:r w:rsidRPr="004B0627">
              <w:rPr>
                <w:rFonts w:ascii="Times New Roman" w:hAnsi="Times New Roman" w:cs="Times New Roman"/>
                <w:sz w:val="24"/>
                <w:szCs w:val="24"/>
              </w:rPr>
              <w:t>23,5</w:t>
            </w:r>
          </w:p>
        </w:tc>
        <w:tc>
          <w:tcPr>
            <w:tcW w:w="665" w:type="pct"/>
            <w:tcBorders>
              <w:top w:val="nil"/>
              <w:left w:val="nil"/>
              <w:bottom w:val="nil"/>
              <w:right w:val="nil"/>
            </w:tcBorders>
          </w:tcPr>
          <w:p w:rsidR="00761362" w:rsidRPr="004B0627" w:rsidRDefault="003F21E6" w:rsidP="007144D0">
            <w:pPr>
              <w:jc w:val="center"/>
              <w:rPr>
                <w:rFonts w:ascii="Times New Roman" w:hAnsi="Times New Roman" w:cs="Times New Roman"/>
                <w:sz w:val="24"/>
                <w:szCs w:val="24"/>
                <w:lang w:val="nl-NL"/>
              </w:rPr>
            </w:pPr>
            <w:r w:rsidRPr="004B0627">
              <w:rPr>
                <w:rFonts w:ascii="Times New Roman" w:hAnsi="Times New Roman" w:cs="Times New Roman"/>
                <w:sz w:val="24"/>
                <w:szCs w:val="24"/>
              </w:rPr>
              <w:t>100-800</w:t>
            </w:r>
          </w:p>
        </w:tc>
      </w:tr>
      <w:tr w:rsidR="003F21E6" w:rsidRPr="004B0627" w:rsidTr="003F21E6">
        <w:trPr>
          <w:trHeight w:val="769"/>
          <w:jc w:val="center"/>
        </w:trPr>
        <w:tc>
          <w:tcPr>
            <w:tcW w:w="472" w:type="pct"/>
            <w:tcBorders>
              <w:top w:val="nil"/>
              <w:left w:val="nil"/>
              <w:bottom w:val="single" w:sz="4" w:space="0" w:color="auto"/>
              <w:right w:val="nil"/>
            </w:tcBorders>
          </w:tcPr>
          <w:p w:rsidR="003F21E6" w:rsidRPr="004B0627" w:rsidRDefault="003F21E6" w:rsidP="007144D0">
            <w:pPr>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4</w:t>
            </w:r>
          </w:p>
        </w:tc>
        <w:tc>
          <w:tcPr>
            <w:tcW w:w="1475" w:type="pct"/>
            <w:tcBorders>
              <w:top w:val="nil"/>
              <w:left w:val="nil"/>
              <w:bottom w:val="single" w:sz="4" w:space="0" w:color="auto"/>
              <w:right w:val="nil"/>
            </w:tcBorders>
          </w:tcPr>
          <w:p w:rsidR="003F21E6" w:rsidRPr="004B0627" w:rsidRDefault="003F21E6" w:rsidP="007144D0">
            <w:pPr>
              <w:pStyle w:val="ListParagraph"/>
              <w:ind w:left="0" w:firstLine="360"/>
              <w:rPr>
                <w:rFonts w:ascii="Times New Roman" w:hAnsi="Times New Roman" w:cs="Times New Roman"/>
                <w:sz w:val="24"/>
                <w:szCs w:val="24"/>
              </w:rPr>
            </w:pPr>
            <w:r w:rsidRPr="004B0627">
              <w:rPr>
                <w:rFonts w:ascii="Times New Roman" w:hAnsi="Times New Roman" w:cs="Times New Roman"/>
                <w:sz w:val="24"/>
                <w:szCs w:val="24"/>
              </w:rPr>
              <w:t>Hemoglobin</w:t>
            </w:r>
          </w:p>
        </w:tc>
        <w:tc>
          <w:tcPr>
            <w:tcW w:w="757" w:type="pct"/>
            <w:tcBorders>
              <w:top w:val="nil"/>
              <w:left w:val="nil"/>
              <w:bottom w:val="single" w:sz="4" w:space="0" w:color="auto"/>
              <w:right w:val="nil"/>
            </w:tcBorders>
          </w:tcPr>
          <w:p w:rsidR="003F21E6" w:rsidRPr="004B0627" w:rsidRDefault="003F21E6" w:rsidP="007144D0">
            <w:pPr>
              <w:jc w:val="center"/>
              <w:rPr>
                <w:rFonts w:ascii="Times New Roman" w:hAnsi="Times New Roman" w:cs="Times New Roman"/>
                <w:sz w:val="24"/>
                <w:szCs w:val="24"/>
              </w:rPr>
            </w:pPr>
            <w:r w:rsidRPr="004B0627">
              <w:rPr>
                <w:rFonts w:ascii="Times New Roman" w:hAnsi="Times New Roman" w:cs="Times New Roman"/>
                <w:sz w:val="24"/>
                <w:szCs w:val="24"/>
              </w:rPr>
              <w:t>g/L</w:t>
            </w:r>
          </w:p>
        </w:tc>
        <w:tc>
          <w:tcPr>
            <w:tcW w:w="789" w:type="pct"/>
            <w:tcBorders>
              <w:top w:val="nil"/>
              <w:left w:val="nil"/>
              <w:bottom w:val="single" w:sz="4" w:space="0" w:color="auto"/>
              <w:right w:val="nil"/>
            </w:tcBorders>
          </w:tcPr>
          <w:p w:rsidR="003F21E6" w:rsidRPr="004B0627" w:rsidRDefault="003F21E6" w:rsidP="007144D0">
            <w:pPr>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48</w:t>
            </w:r>
          </w:p>
        </w:tc>
        <w:tc>
          <w:tcPr>
            <w:tcW w:w="841" w:type="pct"/>
            <w:tcBorders>
              <w:top w:val="nil"/>
              <w:left w:val="nil"/>
              <w:bottom w:val="single" w:sz="4" w:space="0" w:color="auto"/>
              <w:right w:val="nil"/>
            </w:tcBorders>
          </w:tcPr>
          <w:p w:rsidR="003F21E6" w:rsidRPr="004B0627" w:rsidRDefault="003F21E6" w:rsidP="007144D0">
            <w:pPr>
              <w:jc w:val="center"/>
              <w:rPr>
                <w:rFonts w:ascii="Times New Roman" w:hAnsi="Times New Roman" w:cs="Times New Roman"/>
                <w:sz w:val="24"/>
                <w:szCs w:val="24"/>
                <w:lang w:val="nl-NL"/>
              </w:rPr>
            </w:pPr>
            <w:r w:rsidRPr="004B0627">
              <w:rPr>
                <w:rFonts w:ascii="Times New Roman" w:hAnsi="Times New Roman" w:cs="Times New Roman"/>
                <w:sz w:val="24"/>
                <w:szCs w:val="24"/>
                <w:lang w:val="en-GB"/>
              </w:rPr>
              <w:t>15</w:t>
            </w:r>
            <w:r w:rsidRPr="004B0627">
              <w:rPr>
                <w:rFonts w:ascii="Times New Roman" w:hAnsi="Times New Roman" w:cs="Times New Roman"/>
                <w:sz w:val="24"/>
                <w:szCs w:val="24"/>
              </w:rPr>
              <w:t>,7</w:t>
            </w:r>
            <w:r w:rsidR="001C4AF2" w:rsidRPr="004B0627">
              <w:rPr>
                <w:rFonts w:ascii="Times New Roman" w:hAnsi="Times New Roman" w:cs="Times New Roman"/>
                <w:sz w:val="24"/>
                <w:szCs w:val="24"/>
              </w:rPr>
              <w:t xml:space="preserve"> </w:t>
            </w:r>
            <w:r w:rsidRPr="004B0627">
              <w:rPr>
                <w:rFonts w:ascii="Times New Roman" w:hAnsi="Times New Roman" w:cs="Times New Roman"/>
                <w:sz w:val="24"/>
                <w:szCs w:val="24"/>
              </w:rPr>
              <w:t>±</w:t>
            </w:r>
            <w:r w:rsidR="001C4AF2" w:rsidRPr="004B0627">
              <w:rPr>
                <w:rFonts w:ascii="Times New Roman" w:hAnsi="Times New Roman" w:cs="Times New Roman"/>
                <w:sz w:val="24"/>
                <w:szCs w:val="24"/>
              </w:rPr>
              <w:t xml:space="preserve"> </w:t>
            </w:r>
            <w:r w:rsidRPr="004B0627">
              <w:rPr>
                <w:rFonts w:ascii="Times New Roman" w:hAnsi="Times New Roman" w:cs="Times New Roman"/>
                <w:sz w:val="24"/>
                <w:szCs w:val="24"/>
              </w:rPr>
              <w:t>5,8</w:t>
            </w:r>
          </w:p>
        </w:tc>
        <w:tc>
          <w:tcPr>
            <w:tcW w:w="665" w:type="pct"/>
            <w:tcBorders>
              <w:top w:val="nil"/>
              <w:left w:val="nil"/>
              <w:bottom w:val="single" w:sz="4" w:space="0" w:color="auto"/>
              <w:right w:val="nil"/>
            </w:tcBorders>
          </w:tcPr>
          <w:p w:rsidR="003F21E6" w:rsidRPr="004B0627" w:rsidRDefault="00143039" w:rsidP="00143039">
            <w:pPr>
              <w:jc w:val="center"/>
              <w:rPr>
                <w:rFonts w:ascii="Times New Roman" w:hAnsi="Times New Roman" w:cs="Times New Roman"/>
                <w:sz w:val="24"/>
                <w:szCs w:val="24"/>
                <w:lang w:val="nl-NL"/>
              </w:rPr>
            </w:pPr>
            <w:r w:rsidRPr="004B0627">
              <w:rPr>
                <w:rFonts w:ascii="Times New Roman" w:hAnsi="Times New Roman" w:cs="Times New Roman"/>
                <w:sz w:val="24"/>
                <w:szCs w:val="24"/>
              </w:rPr>
              <w:t>10-</w:t>
            </w:r>
            <w:r w:rsidR="003F21E6" w:rsidRPr="004B0627">
              <w:rPr>
                <w:rFonts w:ascii="Times New Roman" w:hAnsi="Times New Roman" w:cs="Times New Roman"/>
                <w:sz w:val="24"/>
                <w:szCs w:val="24"/>
              </w:rPr>
              <w:t>50</w:t>
            </w:r>
          </w:p>
        </w:tc>
      </w:tr>
    </w:tbl>
    <w:p w:rsidR="001467F3" w:rsidRPr="004B0627" w:rsidRDefault="001467F3" w:rsidP="00007AEC">
      <w:pPr>
        <w:pStyle w:val="ListParagraph"/>
        <w:ind w:left="0"/>
        <w:contextualSpacing w:val="0"/>
        <w:jc w:val="both"/>
        <w:rPr>
          <w:rFonts w:ascii="Times New Roman" w:hAnsi="Times New Roman" w:cs="Times New Roman"/>
          <w:sz w:val="24"/>
          <w:szCs w:val="24"/>
          <w:lang w:val="en-GB"/>
        </w:rPr>
      </w:pPr>
      <w:r w:rsidRPr="004B0627">
        <w:rPr>
          <w:rFonts w:ascii="Times New Roman" w:hAnsi="Times New Roman" w:cs="Times New Roman"/>
          <w:sz w:val="24"/>
          <w:szCs w:val="24"/>
        </w:rPr>
        <w:t>Kết quả theo dõi một số chỉ tiêu sinh hóa máu cho thấy tất cả các chỉ số sinh hóa máu đều nằm trong ngưỡng thông số lý thuyết.</w:t>
      </w:r>
      <w:r w:rsidR="00456A62" w:rsidRPr="004B0627">
        <w:rPr>
          <w:rFonts w:ascii="Times New Roman" w:hAnsi="Times New Roman" w:cs="Times New Roman"/>
          <w:sz w:val="24"/>
          <w:szCs w:val="24"/>
          <w:lang w:val="en-GB"/>
        </w:rPr>
        <w:t xml:space="preserve"> </w:t>
      </w:r>
      <w:r w:rsidRPr="004B0627">
        <w:rPr>
          <w:rFonts w:ascii="Times New Roman" w:hAnsi="Times New Roman" w:cs="Times New Roman"/>
          <w:sz w:val="24"/>
          <w:szCs w:val="24"/>
          <w:lang w:val="en-GB"/>
        </w:rPr>
        <w:t>Số lượng hồng cầu đặc trưng cho loài và ảnh hưởng bởi các yếu tố thuộc về bản thân vật nuôi và yếu tố ngoại cảnh. Số lượng hồng cầu của trâu đầm lầy nhập nội đạt 6,4 triệu/mm</w:t>
      </w:r>
      <w:r w:rsidRPr="004B0627">
        <w:rPr>
          <w:rFonts w:ascii="Times New Roman" w:hAnsi="Times New Roman" w:cs="Times New Roman"/>
          <w:sz w:val="24"/>
          <w:szCs w:val="24"/>
          <w:vertAlign w:val="superscript"/>
          <w:lang w:val="en-GB"/>
        </w:rPr>
        <w:t>3</w:t>
      </w:r>
      <w:r w:rsidRPr="004B0627">
        <w:rPr>
          <w:rFonts w:ascii="Times New Roman" w:hAnsi="Times New Roman" w:cs="Times New Roman"/>
          <w:sz w:val="24"/>
          <w:szCs w:val="24"/>
          <w:lang w:val="en-GB"/>
        </w:rPr>
        <w:t xml:space="preserve"> cao hơn số lượng hồng cầu của trâu tại Yên Bái là 5,15-5,49 triệu/mm</w:t>
      </w:r>
      <w:r w:rsidRPr="004B0627">
        <w:rPr>
          <w:rFonts w:ascii="Times New Roman" w:hAnsi="Times New Roman" w:cs="Times New Roman"/>
          <w:sz w:val="24"/>
          <w:szCs w:val="24"/>
          <w:vertAlign w:val="superscript"/>
          <w:lang w:val="en-GB"/>
        </w:rPr>
        <w:t>3</w:t>
      </w:r>
      <w:r w:rsidRPr="004B0627">
        <w:rPr>
          <w:rFonts w:ascii="Times New Roman" w:hAnsi="Times New Roman" w:cs="Times New Roman"/>
          <w:sz w:val="24"/>
          <w:szCs w:val="24"/>
          <w:lang w:val="en-GB"/>
        </w:rPr>
        <w:t xml:space="preserve"> (Nguyễn Đức Thạc và c</w:t>
      </w:r>
      <w:r w:rsidR="00456A62" w:rsidRPr="004B0627">
        <w:rPr>
          <w:rFonts w:ascii="Times New Roman" w:hAnsi="Times New Roman" w:cs="Times New Roman"/>
          <w:sz w:val="24"/>
          <w:szCs w:val="24"/>
          <w:lang w:val="en-GB"/>
        </w:rPr>
        <w:t>s.</w:t>
      </w:r>
      <w:r w:rsidR="00BC0815" w:rsidRPr="004B0627">
        <w:rPr>
          <w:rFonts w:ascii="Times New Roman" w:hAnsi="Times New Roman" w:cs="Times New Roman"/>
          <w:sz w:val="24"/>
          <w:szCs w:val="24"/>
          <w:lang w:val="en-GB"/>
        </w:rPr>
        <w:t xml:space="preserve">, </w:t>
      </w:r>
      <w:r w:rsidRPr="004B0627">
        <w:rPr>
          <w:rFonts w:ascii="Times New Roman" w:hAnsi="Times New Roman" w:cs="Times New Roman"/>
          <w:sz w:val="24"/>
          <w:szCs w:val="24"/>
          <w:lang w:val="en-GB"/>
        </w:rPr>
        <w:t>1984) và tương đương với số lượng hồng cầu của trâu cái trong giai đoạn 2-5 tuổi ở Thanh Hóa là 6,06 triệ</w:t>
      </w:r>
      <w:r w:rsidR="00C00DEC" w:rsidRPr="004B0627">
        <w:rPr>
          <w:rFonts w:ascii="Times New Roman" w:hAnsi="Times New Roman" w:cs="Times New Roman"/>
          <w:sz w:val="24"/>
          <w:szCs w:val="24"/>
          <w:lang w:val="en-GB"/>
        </w:rPr>
        <w:t>u/</w:t>
      </w:r>
      <w:r w:rsidRPr="004B0627">
        <w:rPr>
          <w:rFonts w:ascii="Times New Roman" w:hAnsi="Times New Roman" w:cs="Times New Roman"/>
          <w:sz w:val="24"/>
          <w:szCs w:val="24"/>
          <w:lang w:val="en-GB"/>
        </w:rPr>
        <w:t>mm</w:t>
      </w:r>
      <w:r w:rsidRPr="004B0627">
        <w:rPr>
          <w:rFonts w:ascii="Times New Roman" w:hAnsi="Times New Roman" w:cs="Times New Roman"/>
          <w:sz w:val="24"/>
          <w:szCs w:val="24"/>
          <w:vertAlign w:val="superscript"/>
          <w:lang w:val="en-GB"/>
        </w:rPr>
        <w:t>3</w:t>
      </w:r>
      <w:r w:rsidRPr="004B0627">
        <w:rPr>
          <w:rFonts w:ascii="Times New Roman" w:hAnsi="Times New Roman" w:cs="Times New Roman"/>
          <w:sz w:val="24"/>
          <w:szCs w:val="24"/>
          <w:lang w:val="en-GB"/>
        </w:rPr>
        <w:t xml:space="preserve"> (Lưu Tuấn Nghĩa và Nguyễn Bá Tiếp, 2016). Theo Hill và c</w:t>
      </w:r>
      <w:r w:rsidR="00456A62" w:rsidRPr="004B0627">
        <w:rPr>
          <w:rFonts w:ascii="Times New Roman" w:hAnsi="Times New Roman" w:cs="Times New Roman"/>
          <w:sz w:val="24"/>
          <w:szCs w:val="24"/>
          <w:lang w:val="en-GB"/>
        </w:rPr>
        <w:t>s.</w:t>
      </w:r>
      <w:r w:rsidRPr="004B0627">
        <w:rPr>
          <w:rFonts w:ascii="Times New Roman" w:hAnsi="Times New Roman" w:cs="Times New Roman"/>
          <w:sz w:val="24"/>
          <w:szCs w:val="24"/>
          <w:lang w:val="en-GB"/>
        </w:rPr>
        <w:t xml:space="preserve"> (1992), số lượng </w:t>
      </w:r>
      <w:r w:rsidR="00297DD7" w:rsidRPr="004B0627">
        <w:rPr>
          <w:rFonts w:ascii="Times New Roman" w:hAnsi="Times New Roman" w:cs="Times New Roman"/>
          <w:sz w:val="24"/>
          <w:szCs w:val="24"/>
          <w:lang w:val="en-GB"/>
        </w:rPr>
        <w:t>t</w:t>
      </w:r>
      <w:r w:rsidRPr="004B0627">
        <w:rPr>
          <w:rFonts w:ascii="Times New Roman" w:hAnsi="Times New Roman" w:cs="Times New Roman"/>
          <w:sz w:val="24"/>
          <w:szCs w:val="24"/>
          <w:lang w:val="en-GB"/>
        </w:rPr>
        <w:t>ế</w:t>
      </w:r>
      <w:r w:rsidR="0013124D" w:rsidRPr="004B0627">
        <w:rPr>
          <w:rFonts w:ascii="Times New Roman" w:hAnsi="Times New Roman" w:cs="Times New Roman"/>
          <w:sz w:val="24"/>
          <w:szCs w:val="24"/>
          <w:lang w:val="en-GB"/>
        </w:rPr>
        <w:t xml:space="preserve"> b</w:t>
      </w:r>
      <w:r w:rsidRPr="004B0627">
        <w:rPr>
          <w:rFonts w:ascii="Times New Roman" w:hAnsi="Times New Roman" w:cs="Times New Roman"/>
          <w:sz w:val="24"/>
          <w:szCs w:val="24"/>
          <w:lang w:val="en-GB"/>
        </w:rPr>
        <w:t>ào hồng cầu của trâu đầm lầy khỏe mạnh ở trong giới hạn 7,2-9,6 triệu/mm</w:t>
      </w:r>
      <w:r w:rsidRPr="004B0627">
        <w:rPr>
          <w:rFonts w:ascii="Times New Roman" w:hAnsi="Times New Roman" w:cs="Times New Roman"/>
          <w:sz w:val="24"/>
          <w:szCs w:val="24"/>
          <w:vertAlign w:val="superscript"/>
          <w:lang w:val="en-GB"/>
        </w:rPr>
        <w:t>3</w:t>
      </w:r>
      <w:r w:rsidRPr="004B0627">
        <w:rPr>
          <w:rFonts w:ascii="Times New Roman" w:hAnsi="Times New Roman" w:cs="Times New Roman"/>
          <w:sz w:val="24"/>
          <w:szCs w:val="24"/>
          <w:lang w:val="en-GB"/>
        </w:rPr>
        <w:t xml:space="preserve"> và 6,41-10,64 triệu/mm</w:t>
      </w:r>
      <w:r w:rsidRPr="004B0627">
        <w:rPr>
          <w:rFonts w:ascii="Times New Roman" w:hAnsi="Times New Roman" w:cs="Times New Roman"/>
          <w:sz w:val="24"/>
          <w:szCs w:val="24"/>
          <w:vertAlign w:val="superscript"/>
          <w:lang w:val="en-GB"/>
        </w:rPr>
        <w:t>3</w:t>
      </w:r>
      <w:r w:rsidR="00BC0815" w:rsidRPr="004B0627">
        <w:rPr>
          <w:rFonts w:ascii="Times New Roman" w:hAnsi="Times New Roman" w:cs="Times New Roman"/>
          <w:sz w:val="24"/>
          <w:szCs w:val="24"/>
          <w:lang w:val="en-GB"/>
        </w:rPr>
        <w:t xml:space="preserve"> </w:t>
      </w:r>
      <w:r w:rsidRPr="004B0627">
        <w:rPr>
          <w:rFonts w:ascii="Times New Roman" w:hAnsi="Times New Roman" w:cs="Times New Roman"/>
          <w:sz w:val="24"/>
          <w:szCs w:val="24"/>
          <w:lang w:val="en-GB"/>
        </w:rPr>
        <w:t>(Abd và c</w:t>
      </w:r>
      <w:r w:rsidR="00456A62" w:rsidRPr="004B0627">
        <w:rPr>
          <w:rFonts w:ascii="Times New Roman" w:hAnsi="Times New Roman" w:cs="Times New Roman"/>
          <w:sz w:val="24"/>
          <w:szCs w:val="24"/>
          <w:lang w:val="en-GB"/>
        </w:rPr>
        <w:t xml:space="preserve">s., </w:t>
      </w:r>
      <w:r w:rsidRPr="004B0627">
        <w:rPr>
          <w:rFonts w:ascii="Times New Roman" w:hAnsi="Times New Roman" w:cs="Times New Roman"/>
          <w:sz w:val="24"/>
          <w:szCs w:val="24"/>
          <w:lang w:val="en-GB"/>
        </w:rPr>
        <w:t>2014). Số lượng hồng cầu của đàn trâu Murrah cái nuôi tại Trung tâm Nghiên cứu và Phát triển Chăn nuôi Gia súc lớn giai đoạn 2-4 tuổi đạt 7,8 triệu/mm</w:t>
      </w:r>
      <w:r w:rsidRPr="004B0627">
        <w:rPr>
          <w:rFonts w:ascii="Times New Roman" w:hAnsi="Times New Roman" w:cs="Times New Roman"/>
          <w:sz w:val="24"/>
          <w:szCs w:val="24"/>
          <w:vertAlign w:val="superscript"/>
          <w:lang w:val="en-GB"/>
        </w:rPr>
        <w:t>3</w:t>
      </w:r>
      <w:r w:rsidRPr="004B0627">
        <w:rPr>
          <w:rFonts w:ascii="Times New Roman" w:hAnsi="Times New Roman" w:cs="Times New Roman"/>
          <w:sz w:val="24"/>
          <w:szCs w:val="24"/>
          <w:lang w:val="en-GB"/>
        </w:rPr>
        <w:t xml:space="preserve"> (Verma và c</w:t>
      </w:r>
      <w:r w:rsidR="00456A62" w:rsidRPr="004B0627">
        <w:rPr>
          <w:rFonts w:ascii="Times New Roman" w:hAnsi="Times New Roman" w:cs="Times New Roman"/>
          <w:sz w:val="24"/>
          <w:szCs w:val="24"/>
          <w:lang w:val="en-GB"/>
        </w:rPr>
        <w:t>s.,</w:t>
      </w:r>
      <w:r w:rsidRPr="004B0627">
        <w:rPr>
          <w:rFonts w:ascii="Times New Roman" w:hAnsi="Times New Roman" w:cs="Times New Roman"/>
          <w:sz w:val="24"/>
          <w:szCs w:val="24"/>
          <w:lang w:val="en-GB"/>
        </w:rPr>
        <w:t xml:space="preserve"> 2007)</w:t>
      </w:r>
    </w:p>
    <w:p w:rsidR="001467F3" w:rsidRPr="004B0627" w:rsidRDefault="001467F3" w:rsidP="00007AEC">
      <w:pPr>
        <w:pStyle w:val="ListParagraph"/>
        <w:ind w:left="0"/>
        <w:contextualSpacing w:val="0"/>
        <w:jc w:val="both"/>
        <w:rPr>
          <w:rFonts w:ascii="Times New Roman" w:hAnsi="Times New Roman" w:cs="Times New Roman"/>
          <w:sz w:val="24"/>
          <w:szCs w:val="24"/>
          <w:lang w:val="en-GB"/>
        </w:rPr>
      </w:pPr>
      <w:r w:rsidRPr="004B0627">
        <w:rPr>
          <w:rFonts w:ascii="Times New Roman" w:hAnsi="Times New Roman" w:cs="Times New Roman"/>
          <w:sz w:val="24"/>
          <w:szCs w:val="24"/>
          <w:lang w:val="en-GB"/>
        </w:rPr>
        <w:t>Số lượng tế bào bạch cầu của trâu đầm lầy đạt 9,7 triệ</w:t>
      </w:r>
      <w:r w:rsidR="001E7554" w:rsidRPr="004B0627">
        <w:rPr>
          <w:rFonts w:ascii="Times New Roman" w:hAnsi="Times New Roman" w:cs="Times New Roman"/>
          <w:sz w:val="24"/>
          <w:szCs w:val="24"/>
          <w:lang w:val="en-GB"/>
        </w:rPr>
        <w:t>u/</w:t>
      </w:r>
      <w:r w:rsidRPr="004B0627">
        <w:rPr>
          <w:rFonts w:ascii="Times New Roman" w:hAnsi="Times New Roman" w:cs="Times New Roman"/>
          <w:sz w:val="24"/>
          <w:szCs w:val="24"/>
          <w:lang w:val="en-GB"/>
        </w:rPr>
        <w:t>mm</w:t>
      </w:r>
      <w:r w:rsidRPr="004B0627">
        <w:rPr>
          <w:rFonts w:ascii="Times New Roman" w:hAnsi="Times New Roman" w:cs="Times New Roman"/>
          <w:sz w:val="24"/>
          <w:szCs w:val="24"/>
          <w:vertAlign w:val="superscript"/>
          <w:lang w:val="en-GB"/>
        </w:rPr>
        <w:t>3</w:t>
      </w:r>
      <w:r w:rsidRPr="004B0627">
        <w:rPr>
          <w:rFonts w:ascii="Times New Roman" w:hAnsi="Times New Roman" w:cs="Times New Roman"/>
          <w:sz w:val="24"/>
          <w:szCs w:val="24"/>
          <w:lang w:val="en-GB"/>
        </w:rPr>
        <w:t xml:space="preserve"> tương đương với kết quả nghiên cứu của Lưu Tuấn Nghĩa </w:t>
      </w:r>
      <w:r w:rsidR="00BC0815" w:rsidRPr="004B0627">
        <w:rPr>
          <w:rFonts w:ascii="Times New Roman" w:hAnsi="Times New Roman" w:cs="Times New Roman"/>
          <w:sz w:val="24"/>
          <w:szCs w:val="24"/>
          <w:lang w:val="en-GB"/>
        </w:rPr>
        <w:t xml:space="preserve">và Nguyễn Bá Tiếp </w:t>
      </w:r>
      <w:r w:rsidRPr="004B0627">
        <w:rPr>
          <w:rFonts w:ascii="Times New Roman" w:hAnsi="Times New Roman" w:cs="Times New Roman"/>
          <w:sz w:val="24"/>
          <w:szCs w:val="24"/>
          <w:lang w:val="en-GB"/>
        </w:rPr>
        <w:t>(2016) trên trâu ở Thanh Hóa trong giai đoạn 2-5 tuổi (9,64 triệu/ mm</w:t>
      </w:r>
      <w:r w:rsidRPr="004B0627">
        <w:rPr>
          <w:rFonts w:ascii="Times New Roman" w:hAnsi="Times New Roman" w:cs="Times New Roman"/>
          <w:sz w:val="24"/>
          <w:szCs w:val="24"/>
          <w:vertAlign w:val="superscript"/>
          <w:lang w:val="en-GB"/>
        </w:rPr>
        <w:t>3</w:t>
      </w:r>
      <w:r w:rsidRPr="004B0627">
        <w:rPr>
          <w:rFonts w:ascii="Times New Roman" w:hAnsi="Times New Roman" w:cs="Times New Roman"/>
          <w:sz w:val="24"/>
          <w:szCs w:val="24"/>
          <w:lang w:val="en-GB"/>
        </w:rPr>
        <w:t>) và nằm trong giới hạn của cho phép trâu đầm lầy khỏe mạnh 8,8-14,7 triệu/mm</w:t>
      </w:r>
      <w:r w:rsidRPr="004B0627">
        <w:rPr>
          <w:rFonts w:ascii="Times New Roman" w:hAnsi="Times New Roman" w:cs="Times New Roman"/>
          <w:sz w:val="24"/>
          <w:szCs w:val="24"/>
          <w:vertAlign w:val="superscript"/>
          <w:lang w:val="en-GB"/>
        </w:rPr>
        <w:t>3</w:t>
      </w:r>
      <w:r w:rsidR="00CF4197" w:rsidRPr="004B0627">
        <w:rPr>
          <w:rFonts w:ascii="Times New Roman" w:hAnsi="Times New Roman" w:cs="Times New Roman"/>
          <w:sz w:val="24"/>
          <w:szCs w:val="24"/>
          <w:lang w:val="en-GB"/>
        </w:rPr>
        <w:t xml:space="preserve"> </w:t>
      </w:r>
      <w:r w:rsidRPr="004B0627">
        <w:rPr>
          <w:rFonts w:ascii="Times New Roman" w:hAnsi="Times New Roman" w:cs="Times New Roman"/>
          <w:sz w:val="24"/>
          <w:szCs w:val="24"/>
          <w:lang w:val="en-GB"/>
        </w:rPr>
        <w:t>(Hill và c</w:t>
      </w:r>
      <w:r w:rsidR="00456A62" w:rsidRPr="004B0627">
        <w:rPr>
          <w:rFonts w:ascii="Times New Roman" w:hAnsi="Times New Roman" w:cs="Times New Roman"/>
          <w:sz w:val="24"/>
          <w:szCs w:val="24"/>
          <w:lang w:val="en-GB"/>
        </w:rPr>
        <w:t>s.,</w:t>
      </w:r>
      <w:r w:rsidRPr="004B0627">
        <w:rPr>
          <w:rFonts w:ascii="Times New Roman" w:hAnsi="Times New Roman" w:cs="Times New Roman"/>
          <w:sz w:val="24"/>
          <w:szCs w:val="24"/>
          <w:lang w:val="en-GB"/>
        </w:rPr>
        <w:t xml:space="preserve"> 1992).</w:t>
      </w:r>
    </w:p>
    <w:p w:rsidR="001467F3" w:rsidRPr="004B0627" w:rsidRDefault="001467F3" w:rsidP="00007AEC">
      <w:pPr>
        <w:pStyle w:val="ListParagraph"/>
        <w:ind w:left="0"/>
        <w:contextualSpacing w:val="0"/>
        <w:jc w:val="both"/>
        <w:rPr>
          <w:rFonts w:ascii="Times New Roman" w:hAnsi="Times New Roman" w:cs="Times New Roman"/>
          <w:sz w:val="24"/>
          <w:szCs w:val="24"/>
          <w:lang w:val="en-GB"/>
        </w:rPr>
      </w:pPr>
      <w:r w:rsidRPr="004B0627">
        <w:rPr>
          <w:rFonts w:ascii="Times New Roman" w:hAnsi="Times New Roman" w:cs="Times New Roman"/>
          <w:sz w:val="24"/>
          <w:szCs w:val="24"/>
          <w:lang w:val="en-GB"/>
        </w:rPr>
        <w:t>Hàm lượng Hemoglobin là một yếu tố biểu hiện chức năng của hồng cầu. Chỉ tiêu này đạ</w:t>
      </w:r>
      <w:r w:rsidR="0013124D" w:rsidRPr="004B0627">
        <w:rPr>
          <w:rFonts w:ascii="Times New Roman" w:hAnsi="Times New Roman" w:cs="Times New Roman"/>
          <w:sz w:val="24"/>
          <w:szCs w:val="24"/>
          <w:lang w:val="en-GB"/>
        </w:rPr>
        <w:t>t 15,7</w:t>
      </w:r>
      <w:r w:rsidRPr="004B0627">
        <w:rPr>
          <w:rFonts w:ascii="Times New Roman" w:hAnsi="Times New Roman" w:cs="Times New Roman"/>
          <w:sz w:val="24"/>
          <w:szCs w:val="24"/>
          <w:lang w:val="en-GB"/>
        </w:rPr>
        <w:t xml:space="preserve">g/L ở đàn trâu đầm lầy nhập nội. Kết quả này cao hơn nghiên cứu của Lưu Tuấn Nghĩa và </w:t>
      </w:r>
      <w:r w:rsidR="007D61C0" w:rsidRPr="004B0627">
        <w:rPr>
          <w:rFonts w:ascii="Times New Roman" w:hAnsi="Times New Roman" w:cs="Times New Roman"/>
          <w:sz w:val="24"/>
          <w:szCs w:val="24"/>
          <w:lang w:val="en-GB"/>
        </w:rPr>
        <w:t>Nguyễn Bá Tiếp</w:t>
      </w:r>
      <w:r w:rsidRPr="004B0627">
        <w:rPr>
          <w:rFonts w:ascii="Times New Roman" w:hAnsi="Times New Roman" w:cs="Times New Roman"/>
          <w:sz w:val="24"/>
          <w:szCs w:val="24"/>
          <w:lang w:val="en-GB"/>
        </w:rPr>
        <w:t xml:space="preserve"> (2016) trên đàn trâu cái 2-5 tuổi ở Thanh Hóa (11,77 g/L). Tuy nhiên, kết quả này vẫn ở trong giới hạn của trâu đầm lầy khỏe mạ</w:t>
      </w:r>
      <w:r w:rsidR="004E4E64" w:rsidRPr="004B0627">
        <w:rPr>
          <w:rFonts w:ascii="Times New Roman" w:hAnsi="Times New Roman" w:cs="Times New Roman"/>
          <w:sz w:val="24"/>
          <w:szCs w:val="24"/>
          <w:lang w:val="en-GB"/>
        </w:rPr>
        <w:t>nh 13,6-17,1 g/L (Hill và cs.</w:t>
      </w:r>
      <w:r w:rsidRPr="004B0627">
        <w:rPr>
          <w:rFonts w:ascii="Times New Roman" w:hAnsi="Times New Roman" w:cs="Times New Roman"/>
          <w:sz w:val="24"/>
          <w:szCs w:val="24"/>
          <w:lang w:val="en-GB"/>
        </w:rPr>
        <w:t>, 1992).</w:t>
      </w:r>
    </w:p>
    <w:p w:rsidR="001467F3" w:rsidRPr="004B0627" w:rsidRDefault="001467F3" w:rsidP="00007AEC">
      <w:pPr>
        <w:pStyle w:val="ListParagraph"/>
        <w:ind w:left="0"/>
        <w:contextualSpacing w:val="0"/>
        <w:jc w:val="both"/>
        <w:rPr>
          <w:rFonts w:ascii="Times New Roman" w:hAnsi="Times New Roman" w:cs="Times New Roman"/>
          <w:sz w:val="24"/>
          <w:szCs w:val="24"/>
          <w:lang w:val="en-GB"/>
        </w:rPr>
      </w:pPr>
      <w:r w:rsidRPr="004B0627">
        <w:rPr>
          <w:rFonts w:ascii="Times New Roman" w:hAnsi="Times New Roman" w:cs="Times New Roman"/>
          <w:sz w:val="24"/>
          <w:szCs w:val="24"/>
          <w:lang w:val="en-GB"/>
        </w:rPr>
        <w:t>Kết quả về số lượng tiểu cầu ở trâu đầm lầy nhập nội đạ</w:t>
      </w:r>
      <w:r w:rsidR="000E0154" w:rsidRPr="004B0627">
        <w:rPr>
          <w:rFonts w:ascii="Times New Roman" w:hAnsi="Times New Roman" w:cs="Times New Roman"/>
          <w:sz w:val="24"/>
          <w:szCs w:val="24"/>
          <w:lang w:val="en-GB"/>
        </w:rPr>
        <w:t>t 294 ngàn/</w:t>
      </w:r>
      <w:r w:rsidRPr="004B0627">
        <w:rPr>
          <w:rFonts w:ascii="Times New Roman" w:hAnsi="Times New Roman" w:cs="Times New Roman"/>
          <w:sz w:val="24"/>
          <w:szCs w:val="24"/>
          <w:lang w:val="en-GB"/>
        </w:rPr>
        <w:t>mm</w:t>
      </w:r>
      <w:r w:rsidRPr="004B0627">
        <w:rPr>
          <w:rFonts w:ascii="Times New Roman" w:hAnsi="Times New Roman" w:cs="Times New Roman"/>
          <w:sz w:val="24"/>
          <w:szCs w:val="24"/>
          <w:vertAlign w:val="superscript"/>
          <w:lang w:val="en-GB"/>
        </w:rPr>
        <w:t>3</w:t>
      </w:r>
      <w:r w:rsidRPr="004B0627">
        <w:rPr>
          <w:rFonts w:ascii="Times New Roman" w:hAnsi="Times New Roman" w:cs="Times New Roman"/>
          <w:sz w:val="24"/>
          <w:szCs w:val="24"/>
          <w:lang w:val="en-GB"/>
        </w:rPr>
        <w:t xml:space="preserve"> cao hơn kết quả trên đàn trâu cái 2-5 tuổi ở Thanh Hóa </w:t>
      </w:r>
      <w:r w:rsidR="004E4E64" w:rsidRPr="004B0627">
        <w:rPr>
          <w:rFonts w:ascii="Times New Roman" w:hAnsi="Times New Roman" w:cs="Times New Roman"/>
          <w:sz w:val="24"/>
          <w:szCs w:val="24"/>
          <w:lang w:val="en-GB"/>
        </w:rPr>
        <w:t>(189,95 ngàn/mm</w:t>
      </w:r>
      <w:r w:rsidR="004E4E64" w:rsidRPr="004B0627">
        <w:rPr>
          <w:rFonts w:ascii="Times New Roman" w:hAnsi="Times New Roman" w:cs="Times New Roman"/>
          <w:sz w:val="24"/>
          <w:szCs w:val="24"/>
          <w:vertAlign w:val="superscript"/>
          <w:lang w:val="en-GB"/>
        </w:rPr>
        <w:t>3</w:t>
      </w:r>
      <w:r w:rsidR="004E4E64" w:rsidRPr="004B0627">
        <w:rPr>
          <w:rFonts w:ascii="Times New Roman" w:hAnsi="Times New Roman" w:cs="Times New Roman"/>
          <w:sz w:val="24"/>
          <w:szCs w:val="24"/>
          <w:lang w:val="en-GB"/>
        </w:rPr>
        <w:t xml:space="preserve">) </w:t>
      </w:r>
      <w:r w:rsidRPr="004B0627">
        <w:rPr>
          <w:rFonts w:ascii="Times New Roman" w:hAnsi="Times New Roman" w:cs="Times New Roman"/>
          <w:sz w:val="24"/>
          <w:szCs w:val="24"/>
          <w:lang w:val="en-GB"/>
        </w:rPr>
        <w:t xml:space="preserve">trong nghiên cứu của Lưu Tuấn Nghĩa </w:t>
      </w:r>
      <w:r w:rsidR="004E4E64" w:rsidRPr="004B0627">
        <w:rPr>
          <w:rFonts w:ascii="Times New Roman" w:hAnsi="Times New Roman" w:cs="Times New Roman"/>
          <w:sz w:val="24"/>
          <w:szCs w:val="24"/>
          <w:lang w:val="en-GB"/>
        </w:rPr>
        <w:t>và Nguyễn Bá Tiếp (2016)</w:t>
      </w:r>
      <w:r w:rsidRPr="004B0627">
        <w:rPr>
          <w:rFonts w:ascii="Times New Roman" w:hAnsi="Times New Roman" w:cs="Times New Roman"/>
          <w:sz w:val="24"/>
          <w:szCs w:val="24"/>
          <w:lang w:val="en-GB"/>
        </w:rPr>
        <w:t>. Tuy nhiên kết quả này vẫn trong giới hạn dành cho trâu khỏe mạ</w:t>
      </w:r>
      <w:r w:rsidR="00E1120E" w:rsidRPr="004B0627">
        <w:rPr>
          <w:rFonts w:ascii="Times New Roman" w:hAnsi="Times New Roman" w:cs="Times New Roman"/>
          <w:sz w:val="24"/>
          <w:szCs w:val="24"/>
          <w:lang w:val="en-GB"/>
        </w:rPr>
        <w:t>nh 60,82-311,85 ngàn/</w:t>
      </w:r>
      <w:r w:rsidRPr="004B0627">
        <w:rPr>
          <w:rFonts w:ascii="Times New Roman" w:hAnsi="Times New Roman" w:cs="Times New Roman"/>
          <w:sz w:val="24"/>
          <w:szCs w:val="24"/>
          <w:lang w:val="en-GB"/>
        </w:rPr>
        <w:t>mm</w:t>
      </w:r>
      <w:r w:rsidRPr="004B0627">
        <w:rPr>
          <w:rFonts w:ascii="Times New Roman" w:hAnsi="Times New Roman" w:cs="Times New Roman"/>
          <w:sz w:val="24"/>
          <w:szCs w:val="24"/>
          <w:vertAlign w:val="superscript"/>
          <w:lang w:val="en-GB"/>
        </w:rPr>
        <w:t>3</w:t>
      </w:r>
      <w:r w:rsidRPr="004B0627">
        <w:rPr>
          <w:rFonts w:ascii="Times New Roman" w:hAnsi="Times New Roman" w:cs="Times New Roman"/>
          <w:sz w:val="24"/>
          <w:szCs w:val="24"/>
          <w:lang w:val="en-GB"/>
        </w:rPr>
        <w:t xml:space="preserve"> (Abd và c</w:t>
      </w:r>
      <w:r w:rsidR="004E4E64" w:rsidRPr="004B0627">
        <w:rPr>
          <w:rFonts w:ascii="Times New Roman" w:hAnsi="Times New Roman" w:cs="Times New Roman"/>
          <w:sz w:val="24"/>
          <w:szCs w:val="24"/>
          <w:lang w:val="en-GB"/>
        </w:rPr>
        <w:t>s</w:t>
      </w:r>
      <w:r w:rsidRPr="004B0627">
        <w:rPr>
          <w:rFonts w:ascii="Times New Roman" w:hAnsi="Times New Roman" w:cs="Times New Roman"/>
          <w:sz w:val="24"/>
          <w:szCs w:val="24"/>
          <w:lang w:val="en-GB"/>
        </w:rPr>
        <w:t>, 2014).</w:t>
      </w:r>
    </w:p>
    <w:p w:rsidR="000B7595" w:rsidRPr="004B0627" w:rsidRDefault="000B7595" w:rsidP="00007AEC">
      <w:pPr>
        <w:pStyle w:val="ListParagraph"/>
        <w:ind w:left="0"/>
        <w:contextualSpacing w:val="0"/>
        <w:jc w:val="both"/>
        <w:rPr>
          <w:rFonts w:ascii="Times New Roman" w:hAnsi="Times New Roman" w:cs="Times New Roman"/>
          <w:sz w:val="24"/>
          <w:szCs w:val="24"/>
        </w:rPr>
      </w:pPr>
      <w:r w:rsidRPr="004B0627">
        <w:rPr>
          <w:rFonts w:ascii="Times New Roman" w:hAnsi="Times New Roman" w:cs="Times New Roman"/>
          <w:sz w:val="24"/>
          <w:szCs w:val="24"/>
        </w:rPr>
        <w:t xml:space="preserve">Trong chăn nuôi các chỉ tiêu sinh lý, sinh hóa phản ánh khả năng thích nghi của động vật trong các môi trường khác nhau. </w:t>
      </w:r>
    </w:p>
    <w:p w:rsidR="001467F3" w:rsidRPr="004B0627" w:rsidRDefault="001467F3" w:rsidP="00007AEC">
      <w:pPr>
        <w:pStyle w:val="ListParagraph"/>
        <w:ind w:left="0"/>
        <w:contextualSpacing w:val="0"/>
        <w:jc w:val="both"/>
        <w:rPr>
          <w:rFonts w:ascii="Times New Roman" w:hAnsi="Times New Roman" w:cs="Times New Roman"/>
          <w:sz w:val="24"/>
          <w:szCs w:val="24"/>
        </w:rPr>
      </w:pPr>
      <w:r w:rsidRPr="004B0627">
        <w:rPr>
          <w:rFonts w:ascii="Times New Roman" w:hAnsi="Times New Roman" w:cs="Times New Roman"/>
          <w:sz w:val="24"/>
          <w:szCs w:val="24"/>
        </w:rPr>
        <w:t>Như vậy, trâu đầm lầy nhập nội từ Thái Lan có các chỉ tiêu sinh lý, sinh hóa máu đều nằm trong giới hạn cho phép của trâu khỏe mạnh. Điều này chứng tỏ chúng có thể thích nghi trong điều kiện chăn nuôi tại Trung tâm Nghiên cứu và Phát triển Chăn nuôi Gia súc lớn.</w:t>
      </w:r>
    </w:p>
    <w:p w:rsidR="001467F3" w:rsidRPr="004B0627" w:rsidRDefault="001467F3" w:rsidP="007144D0">
      <w:pPr>
        <w:jc w:val="both"/>
        <w:rPr>
          <w:rFonts w:ascii="Times New Roman" w:hAnsi="Times New Roman" w:cs="Times New Roman"/>
          <w:b/>
          <w:i/>
          <w:sz w:val="24"/>
          <w:szCs w:val="24"/>
        </w:rPr>
      </w:pPr>
      <w:r w:rsidRPr="004B0627">
        <w:rPr>
          <w:rFonts w:ascii="Times New Roman" w:hAnsi="Times New Roman" w:cs="Times New Roman"/>
          <w:b/>
          <w:i/>
          <w:sz w:val="24"/>
          <w:szCs w:val="24"/>
          <w:lang w:val="en-GB"/>
        </w:rPr>
        <w:t>M</w:t>
      </w:r>
      <w:r w:rsidRPr="004B0627">
        <w:rPr>
          <w:rFonts w:ascii="Times New Roman" w:hAnsi="Times New Roman" w:cs="Times New Roman"/>
          <w:b/>
          <w:i/>
          <w:sz w:val="24"/>
          <w:szCs w:val="24"/>
        </w:rPr>
        <w:t>ột số bệnh thường gặp và tỷ lệ loại thải</w:t>
      </w:r>
    </w:p>
    <w:p w:rsidR="00E1120E" w:rsidRPr="004B0627" w:rsidRDefault="00E1120E" w:rsidP="006F5F8A">
      <w:pPr>
        <w:jc w:val="both"/>
        <w:rPr>
          <w:rFonts w:ascii="Times New Roman" w:hAnsi="Times New Roman" w:cs="Times New Roman"/>
          <w:sz w:val="24"/>
          <w:szCs w:val="24"/>
        </w:rPr>
      </w:pPr>
      <w:r w:rsidRPr="004B0627">
        <w:rPr>
          <w:rFonts w:ascii="Times New Roman" w:hAnsi="Times New Roman" w:cs="Times New Roman"/>
          <w:sz w:val="24"/>
          <w:szCs w:val="24"/>
        </w:rPr>
        <w:t>Trong thời gian theo dõi thí nghiệm chỉ có 3 ca mắc bệnh đau mắt với tỷ lệ 6,25% và 1 ca mắc bệnh viêm móng chiếm tỷ lệ 2,08%. Đây là những bệnh đơn giản nên tỷ lệ điều trị khỏi là 100%. Số gia súc loại thải trong thời gian theo dõi thí nghiệm là 0%. Điều này cho thấy, trâu đầm lầy nhập nội thích nghi tốt với điều kiện khí hậu, chăm sóc nuôi dưỡng tại Trung tâm.</w:t>
      </w:r>
    </w:p>
    <w:p w:rsidR="001467F3" w:rsidRPr="004B0627" w:rsidRDefault="001467F3" w:rsidP="007144D0">
      <w:pPr>
        <w:ind w:firstLine="360"/>
        <w:jc w:val="center"/>
        <w:rPr>
          <w:rFonts w:ascii="Times New Roman" w:hAnsi="Times New Roman" w:cs="Times New Roman"/>
          <w:sz w:val="24"/>
          <w:szCs w:val="24"/>
        </w:rPr>
      </w:pPr>
      <w:r w:rsidRPr="004B0627">
        <w:rPr>
          <w:rFonts w:ascii="Times New Roman" w:hAnsi="Times New Roman" w:cs="Times New Roman"/>
          <w:sz w:val="24"/>
          <w:szCs w:val="24"/>
        </w:rPr>
        <w:lastRenderedPageBreak/>
        <w:t>Bả</w:t>
      </w:r>
      <w:r w:rsidR="001A1ABF" w:rsidRPr="004B0627">
        <w:rPr>
          <w:rFonts w:ascii="Times New Roman" w:hAnsi="Times New Roman" w:cs="Times New Roman"/>
          <w:sz w:val="24"/>
          <w:szCs w:val="24"/>
        </w:rPr>
        <w:t>ng 3</w:t>
      </w:r>
      <w:r w:rsidRPr="004B0627">
        <w:rPr>
          <w:rFonts w:ascii="Times New Roman" w:hAnsi="Times New Roman" w:cs="Times New Roman"/>
          <w:sz w:val="24"/>
          <w:szCs w:val="24"/>
        </w:rPr>
        <w:t>. Một số bệnh thường gặp ở trâu đầm lầy nhập nội</w:t>
      </w:r>
    </w:p>
    <w:tbl>
      <w:tblPr>
        <w:tblW w:w="4846" w:type="pct"/>
        <w:jc w:val="center"/>
        <w:tblBorders>
          <w:top w:val="single" w:sz="4" w:space="0" w:color="auto"/>
          <w:bottom w:val="single" w:sz="4" w:space="0" w:color="auto"/>
        </w:tblBorders>
        <w:tblLook w:val="04A0" w:firstRow="1" w:lastRow="0" w:firstColumn="1" w:lastColumn="0" w:noHBand="0" w:noVBand="1"/>
      </w:tblPr>
      <w:tblGrid>
        <w:gridCol w:w="881"/>
        <w:gridCol w:w="2686"/>
        <w:gridCol w:w="1217"/>
        <w:gridCol w:w="1449"/>
        <w:gridCol w:w="1543"/>
        <w:gridCol w:w="1226"/>
      </w:tblGrid>
      <w:tr w:rsidR="00761362" w:rsidRPr="004B0627" w:rsidTr="003F21E6">
        <w:trPr>
          <w:trHeight w:val="485"/>
          <w:tblHeader/>
          <w:jc w:val="center"/>
        </w:trPr>
        <w:tc>
          <w:tcPr>
            <w:tcW w:w="489" w:type="pct"/>
            <w:tcBorders>
              <w:top w:val="single" w:sz="4" w:space="0" w:color="auto"/>
              <w:bottom w:val="single" w:sz="4" w:space="0" w:color="auto"/>
            </w:tcBorders>
          </w:tcPr>
          <w:p w:rsidR="00761362" w:rsidRPr="004B0627" w:rsidRDefault="00761362" w:rsidP="007144D0">
            <w:pPr>
              <w:jc w:val="center"/>
              <w:rPr>
                <w:rFonts w:ascii="Times New Roman" w:hAnsi="Times New Roman" w:cs="Times New Roman"/>
                <w:b/>
                <w:sz w:val="24"/>
                <w:szCs w:val="24"/>
                <w:lang w:val="nl-NL"/>
              </w:rPr>
            </w:pPr>
            <w:r w:rsidRPr="004B0627">
              <w:rPr>
                <w:rFonts w:ascii="Times New Roman" w:hAnsi="Times New Roman" w:cs="Times New Roman"/>
                <w:b/>
                <w:sz w:val="24"/>
                <w:szCs w:val="24"/>
                <w:lang w:val="nl-NL"/>
              </w:rPr>
              <w:t>Stt</w:t>
            </w:r>
          </w:p>
        </w:tc>
        <w:tc>
          <w:tcPr>
            <w:tcW w:w="1492" w:type="pct"/>
            <w:tcBorders>
              <w:top w:val="single" w:sz="4" w:space="0" w:color="auto"/>
              <w:bottom w:val="single" w:sz="4" w:space="0" w:color="auto"/>
            </w:tcBorders>
          </w:tcPr>
          <w:p w:rsidR="00761362" w:rsidRPr="004B0627" w:rsidRDefault="00761362" w:rsidP="007144D0">
            <w:pPr>
              <w:jc w:val="center"/>
              <w:rPr>
                <w:rFonts w:ascii="Times New Roman" w:hAnsi="Times New Roman" w:cs="Times New Roman"/>
                <w:b/>
                <w:sz w:val="24"/>
                <w:szCs w:val="24"/>
                <w:lang w:val="nl-NL"/>
              </w:rPr>
            </w:pPr>
            <w:r w:rsidRPr="004B0627">
              <w:rPr>
                <w:rFonts w:ascii="Times New Roman" w:hAnsi="Times New Roman" w:cs="Times New Roman"/>
                <w:b/>
                <w:sz w:val="24"/>
                <w:szCs w:val="24"/>
                <w:lang w:val="nl-NL"/>
              </w:rPr>
              <w:t>Tên bệnh</w:t>
            </w:r>
          </w:p>
        </w:tc>
        <w:tc>
          <w:tcPr>
            <w:tcW w:w="676" w:type="pct"/>
            <w:tcBorders>
              <w:top w:val="single" w:sz="4" w:space="0" w:color="auto"/>
              <w:bottom w:val="single" w:sz="4" w:space="0" w:color="auto"/>
            </w:tcBorders>
          </w:tcPr>
          <w:p w:rsidR="00761362" w:rsidRPr="004B0627" w:rsidRDefault="00761362" w:rsidP="007144D0">
            <w:pPr>
              <w:jc w:val="center"/>
              <w:rPr>
                <w:rFonts w:ascii="Times New Roman" w:hAnsi="Times New Roman" w:cs="Times New Roman"/>
                <w:b/>
                <w:sz w:val="24"/>
                <w:szCs w:val="24"/>
                <w:lang w:val="nl-NL"/>
              </w:rPr>
            </w:pPr>
            <w:r w:rsidRPr="004B0627">
              <w:rPr>
                <w:rFonts w:ascii="Times New Roman" w:hAnsi="Times New Roman" w:cs="Times New Roman"/>
                <w:b/>
                <w:sz w:val="24"/>
                <w:szCs w:val="24"/>
                <w:lang w:val="nl-NL"/>
              </w:rPr>
              <w:t>Số ca mắc bệnh (ca)</w:t>
            </w:r>
          </w:p>
        </w:tc>
        <w:tc>
          <w:tcPr>
            <w:tcW w:w="805" w:type="pct"/>
            <w:tcBorders>
              <w:top w:val="single" w:sz="4" w:space="0" w:color="auto"/>
              <w:bottom w:val="single" w:sz="4" w:space="0" w:color="auto"/>
            </w:tcBorders>
          </w:tcPr>
          <w:p w:rsidR="00761362" w:rsidRPr="004B0627" w:rsidRDefault="00761362" w:rsidP="007144D0">
            <w:pPr>
              <w:jc w:val="center"/>
              <w:rPr>
                <w:rFonts w:ascii="Times New Roman" w:hAnsi="Times New Roman" w:cs="Times New Roman"/>
                <w:b/>
                <w:sz w:val="24"/>
                <w:szCs w:val="24"/>
                <w:lang w:val="nl-NL"/>
              </w:rPr>
            </w:pPr>
            <w:r w:rsidRPr="004B0627">
              <w:rPr>
                <w:rFonts w:ascii="Times New Roman" w:hAnsi="Times New Roman" w:cs="Times New Roman"/>
                <w:b/>
                <w:sz w:val="24"/>
                <w:szCs w:val="24"/>
                <w:lang w:val="nl-NL"/>
              </w:rPr>
              <w:t>Số gia súc theo dõi (con)</w:t>
            </w:r>
          </w:p>
        </w:tc>
        <w:tc>
          <w:tcPr>
            <w:tcW w:w="857" w:type="pct"/>
            <w:tcBorders>
              <w:top w:val="single" w:sz="4" w:space="0" w:color="auto"/>
              <w:bottom w:val="single" w:sz="4" w:space="0" w:color="auto"/>
            </w:tcBorders>
          </w:tcPr>
          <w:p w:rsidR="00761362" w:rsidRPr="004B0627" w:rsidRDefault="00761362" w:rsidP="007144D0">
            <w:pPr>
              <w:jc w:val="center"/>
              <w:rPr>
                <w:rFonts w:ascii="Times New Roman" w:hAnsi="Times New Roman" w:cs="Times New Roman"/>
                <w:b/>
                <w:sz w:val="24"/>
                <w:szCs w:val="24"/>
                <w:lang w:val="nl-NL"/>
              </w:rPr>
            </w:pPr>
            <w:r w:rsidRPr="004B0627">
              <w:rPr>
                <w:rFonts w:ascii="Times New Roman" w:hAnsi="Times New Roman" w:cs="Times New Roman"/>
                <w:b/>
                <w:sz w:val="24"/>
                <w:szCs w:val="24"/>
                <w:lang w:val="nl-NL"/>
              </w:rPr>
              <w:t>Tỷ lệ mắc bệnh (%)</w:t>
            </w:r>
          </w:p>
        </w:tc>
        <w:tc>
          <w:tcPr>
            <w:tcW w:w="681" w:type="pct"/>
            <w:tcBorders>
              <w:top w:val="single" w:sz="4" w:space="0" w:color="auto"/>
              <w:bottom w:val="single" w:sz="4" w:space="0" w:color="auto"/>
            </w:tcBorders>
          </w:tcPr>
          <w:p w:rsidR="00761362" w:rsidRPr="004B0627" w:rsidRDefault="00761362" w:rsidP="007144D0">
            <w:pPr>
              <w:jc w:val="center"/>
              <w:rPr>
                <w:rFonts w:ascii="Times New Roman" w:hAnsi="Times New Roman" w:cs="Times New Roman"/>
                <w:b/>
                <w:sz w:val="24"/>
                <w:szCs w:val="24"/>
                <w:lang w:val="nl-NL"/>
              </w:rPr>
            </w:pPr>
            <w:r w:rsidRPr="004B0627">
              <w:rPr>
                <w:rFonts w:ascii="Times New Roman" w:hAnsi="Times New Roman" w:cs="Times New Roman"/>
                <w:b/>
                <w:sz w:val="24"/>
                <w:szCs w:val="24"/>
                <w:lang w:val="nl-NL"/>
              </w:rPr>
              <w:t>KQ điều trị</w:t>
            </w:r>
          </w:p>
        </w:tc>
      </w:tr>
      <w:tr w:rsidR="00761362" w:rsidRPr="004B0627" w:rsidTr="003F21E6">
        <w:trPr>
          <w:trHeight w:val="769"/>
          <w:jc w:val="center"/>
        </w:trPr>
        <w:tc>
          <w:tcPr>
            <w:tcW w:w="489" w:type="pct"/>
            <w:tcBorders>
              <w:top w:val="single" w:sz="4" w:space="0" w:color="auto"/>
            </w:tcBorders>
          </w:tcPr>
          <w:p w:rsidR="00761362" w:rsidRPr="004B0627" w:rsidRDefault="00761362" w:rsidP="007144D0">
            <w:pPr>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1</w:t>
            </w:r>
          </w:p>
        </w:tc>
        <w:tc>
          <w:tcPr>
            <w:tcW w:w="1492" w:type="pct"/>
            <w:tcBorders>
              <w:top w:val="single" w:sz="4" w:space="0" w:color="auto"/>
            </w:tcBorders>
          </w:tcPr>
          <w:p w:rsidR="00761362" w:rsidRPr="004B0627" w:rsidRDefault="00761362" w:rsidP="007144D0">
            <w:pPr>
              <w:pStyle w:val="ListParagraph"/>
              <w:ind w:left="0" w:firstLine="360"/>
              <w:rPr>
                <w:rFonts w:ascii="Times New Roman" w:hAnsi="Times New Roman" w:cs="Times New Roman"/>
                <w:sz w:val="24"/>
                <w:szCs w:val="24"/>
              </w:rPr>
            </w:pPr>
            <w:r w:rsidRPr="004B0627">
              <w:rPr>
                <w:rFonts w:ascii="Times New Roman" w:hAnsi="Times New Roman" w:cs="Times New Roman"/>
                <w:sz w:val="24"/>
                <w:szCs w:val="24"/>
              </w:rPr>
              <w:t>Đau mắt</w:t>
            </w:r>
          </w:p>
        </w:tc>
        <w:tc>
          <w:tcPr>
            <w:tcW w:w="676" w:type="pct"/>
            <w:tcBorders>
              <w:top w:val="single" w:sz="4" w:space="0" w:color="auto"/>
            </w:tcBorders>
          </w:tcPr>
          <w:p w:rsidR="00761362" w:rsidRPr="004B0627" w:rsidRDefault="00761362" w:rsidP="007144D0">
            <w:pPr>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3</w:t>
            </w:r>
          </w:p>
        </w:tc>
        <w:tc>
          <w:tcPr>
            <w:tcW w:w="805" w:type="pct"/>
            <w:tcBorders>
              <w:top w:val="single" w:sz="4" w:space="0" w:color="auto"/>
            </w:tcBorders>
          </w:tcPr>
          <w:p w:rsidR="00761362" w:rsidRPr="004B0627" w:rsidRDefault="00761362" w:rsidP="007144D0">
            <w:pPr>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48</w:t>
            </w:r>
          </w:p>
        </w:tc>
        <w:tc>
          <w:tcPr>
            <w:tcW w:w="857" w:type="pct"/>
            <w:tcBorders>
              <w:top w:val="single" w:sz="4" w:space="0" w:color="auto"/>
            </w:tcBorders>
          </w:tcPr>
          <w:p w:rsidR="00761362" w:rsidRPr="004B0627" w:rsidRDefault="00761362" w:rsidP="007144D0">
            <w:pPr>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6,25</w:t>
            </w:r>
          </w:p>
        </w:tc>
        <w:tc>
          <w:tcPr>
            <w:tcW w:w="681" w:type="pct"/>
            <w:tcBorders>
              <w:top w:val="single" w:sz="4" w:space="0" w:color="auto"/>
            </w:tcBorders>
          </w:tcPr>
          <w:p w:rsidR="00761362" w:rsidRPr="004B0627" w:rsidRDefault="00761362" w:rsidP="007144D0">
            <w:pPr>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 xml:space="preserve">Khỏi </w:t>
            </w:r>
          </w:p>
        </w:tc>
      </w:tr>
      <w:tr w:rsidR="00761362" w:rsidRPr="004B0627" w:rsidTr="003F21E6">
        <w:trPr>
          <w:trHeight w:val="768"/>
          <w:jc w:val="center"/>
        </w:trPr>
        <w:tc>
          <w:tcPr>
            <w:tcW w:w="489" w:type="pct"/>
          </w:tcPr>
          <w:p w:rsidR="00761362" w:rsidRPr="004B0627" w:rsidRDefault="00761362" w:rsidP="007144D0">
            <w:pPr>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2</w:t>
            </w:r>
          </w:p>
        </w:tc>
        <w:tc>
          <w:tcPr>
            <w:tcW w:w="1492" w:type="pct"/>
          </w:tcPr>
          <w:p w:rsidR="00761362" w:rsidRPr="004B0627" w:rsidRDefault="00761362" w:rsidP="007144D0">
            <w:pPr>
              <w:pStyle w:val="ListParagraph"/>
              <w:ind w:left="0" w:firstLine="360"/>
              <w:rPr>
                <w:rFonts w:ascii="Times New Roman" w:hAnsi="Times New Roman" w:cs="Times New Roman"/>
                <w:sz w:val="24"/>
                <w:szCs w:val="24"/>
              </w:rPr>
            </w:pPr>
            <w:r w:rsidRPr="004B0627">
              <w:rPr>
                <w:rFonts w:ascii="Times New Roman" w:hAnsi="Times New Roman" w:cs="Times New Roman"/>
                <w:sz w:val="24"/>
                <w:szCs w:val="24"/>
              </w:rPr>
              <w:t>Viêm móng</w:t>
            </w:r>
          </w:p>
        </w:tc>
        <w:tc>
          <w:tcPr>
            <w:tcW w:w="676" w:type="pct"/>
          </w:tcPr>
          <w:p w:rsidR="00761362" w:rsidRPr="004B0627" w:rsidRDefault="00761362" w:rsidP="007144D0">
            <w:pPr>
              <w:jc w:val="center"/>
              <w:rPr>
                <w:rFonts w:ascii="Times New Roman" w:hAnsi="Times New Roman" w:cs="Times New Roman"/>
                <w:sz w:val="24"/>
                <w:szCs w:val="24"/>
              </w:rPr>
            </w:pPr>
            <w:r w:rsidRPr="004B0627">
              <w:rPr>
                <w:rFonts w:ascii="Times New Roman" w:hAnsi="Times New Roman" w:cs="Times New Roman"/>
                <w:sz w:val="24"/>
                <w:szCs w:val="24"/>
              </w:rPr>
              <w:t>1</w:t>
            </w:r>
          </w:p>
        </w:tc>
        <w:tc>
          <w:tcPr>
            <w:tcW w:w="805" w:type="pct"/>
          </w:tcPr>
          <w:p w:rsidR="00761362" w:rsidRPr="004B0627" w:rsidRDefault="00761362" w:rsidP="007144D0">
            <w:pPr>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48</w:t>
            </w:r>
          </w:p>
        </w:tc>
        <w:tc>
          <w:tcPr>
            <w:tcW w:w="857" w:type="pct"/>
          </w:tcPr>
          <w:p w:rsidR="00761362" w:rsidRPr="004B0627" w:rsidRDefault="00761362" w:rsidP="007144D0">
            <w:pPr>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2,08</w:t>
            </w:r>
          </w:p>
        </w:tc>
        <w:tc>
          <w:tcPr>
            <w:tcW w:w="681" w:type="pct"/>
          </w:tcPr>
          <w:p w:rsidR="00761362" w:rsidRPr="004B0627" w:rsidRDefault="00761362" w:rsidP="007144D0">
            <w:pPr>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Khỏi</w:t>
            </w:r>
          </w:p>
        </w:tc>
      </w:tr>
      <w:tr w:rsidR="00761362" w:rsidRPr="004B0627" w:rsidTr="003F21E6">
        <w:trPr>
          <w:trHeight w:val="769"/>
          <w:jc w:val="center"/>
        </w:trPr>
        <w:tc>
          <w:tcPr>
            <w:tcW w:w="489" w:type="pct"/>
          </w:tcPr>
          <w:p w:rsidR="00761362" w:rsidRPr="004B0627" w:rsidRDefault="00761362" w:rsidP="007144D0">
            <w:pPr>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3</w:t>
            </w:r>
          </w:p>
        </w:tc>
        <w:tc>
          <w:tcPr>
            <w:tcW w:w="1492" w:type="pct"/>
          </w:tcPr>
          <w:p w:rsidR="00761362" w:rsidRPr="004B0627" w:rsidRDefault="00761362" w:rsidP="007144D0">
            <w:pPr>
              <w:pStyle w:val="ListParagraph"/>
              <w:ind w:left="0" w:firstLine="360"/>
              <w:rPr>
                <w:rFonts w:ascii="Times New Roman" w:hAnsi="Times New Roman" w:cs="Times New Roman"/>
                <w:sz w:val="24"/>
                <w:szCs w:val="24"/>
              </w:rPr>
            </w:pPr>
            <w:r w:rsidRPr="004B0627">
              <w:rPr>
                <w:rFonts w:ascii="Times New Roman" w:hAnsi="Times New Roman" w:cs="Times New Roman"/>
                <w:sz w:val="24"/>
                <w:szCs w:val="24"/>
              </w:rPr>
              <w:t>Số gia súc loại thải</w:t>
            </w:r>
          </w:p>
        </w:tc>
        <w:tc>
          <w:tcPr>
            <w:tcW w:w="676" w:type="pct"/>
          </w:tcPr>
          <w:p w:rsidR="00761362" w:rsidRPr="004B0627" w:rsidRDefault="00761362" w:rsidP="007144D0">
            <w:pPr>
              <w:jc w:val="center"/>
              <w:rPr>
                <w:rFonts w:ascii="Times New Roman" w:hAnsi="Times New Roman" w:cs="Times New Roman"/>
                <w:sz w:val="24"/>
                <w:szCs w:val="24"/>
              </w:rPr>
            </w:pPr>
            <w:r w:rsidRPr="004B0627">
              <w:rPr>
                <w:rFonts w:ascii="Times New Roman" w:hAnsi="Times New Roman" w:cs="Times New Roman"/>
                <w:sz w:val="24"/>
                <w:szCs w:val="24"/>
              </w:rPr>
              <w:t>0</w:t>
            </w:r>
          </w:p>
        </w:tc>
        <w:tc>
          <w:tcPr>
            <w:tcW w:w="805" w:type="pct"/>
          </w:tcPr>
          <w:p w:rsidR="00761362" w:rsidRPr="004B0627" w:rsidRDefault="00761362" w:rsidP="007144D0">
            <w:pPr>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48</w:t>
            </w:r>
          </w:p>
        </w:tc>
        <w:tc>
          <w:tcPr>
            <w:tcW w:w="857" w:type="pct"/>
          </w:tcPr>
          <w:p w:rsidR="00761362" w:rsidRPr="004B0627" w:rsidRDefault="00761362" w:rsidP="007144D0">
            <w:pPr>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0,00</w:t>
            </w:r>
          </w:p>
        </w:tc>
        <w:tc>
          <w:tcPr>
            <w:tcW w:w="681" w:type="pct"/>
          </w:tcPr>
          <w:p w:rsidR="00761362" w:rsidRPr="004B0627" w:rsidRDefault="00761362" w:rsidP="007144D0">
            <w:pPr>
              <w:jc w:val="center"/>
              <w:rPr>
                <w:rFonts w:ascii="Times New Roman" w:hAnsi="Times New Roman" w:cs="Times New Roman"/>
                <w:sz w:val="24"/>
                <w:szCs w:val="24"/>
                <w:lang w:val="nl-NL"/>
              </w:rPr>
            </w:pPr>
          </w:p>
        </w:tc>
      </w:tr>
    </w:tbl>
    <w:p w:rsidR="001467F3" w:rsidRPr="004B0627" w:rsidRDefault="006E0C0A" w:rsidP="007144D0">
      <w:pPr>
        <w:rPr>
          <w:rFonts w:ascii="Times New Roman" w:hAnsi="Times New Roman" w:cs="Times New Roman"/>
          <w:b/>
          <w:sz w:val="24"/>
          <w:szCs w:val="24"/>
        </w:rPr>
      </w:pPr>
      <w:r w:rsidRPr="004B0627">
        <w:rPr>
          <w:rFonts w:ascii="Times New Roman" w:hAnsi="Times New Roman" w:cs="Times New Roman"/>
          <w:b/>
          <w:sz w:val="24"/>
          <w:szCs w:val="24"/>
        </w:rPr>
        <w:t>K</w:t>
      </w:r>
      <w:r w:rsidR="001467F3" w:rsidRPr="004B0627">
        <w:rPr>
          <w:rFonts w:ascii="Times New Roman" w:hAnsi="Times New Roman" w:cs="Times New Roman"/>
          <w:b/>
          <w:sz w:val="24"/>
          <w:szCs w:val="24"/>
        </w:rPr>
        <w:t>hả năng sinh trưởng của đàn trâu đầm lầy nhập nội</w:t>
      </w:r>
    </w:p>
    <w:p w:rsidR="001A1ABF" w:rsidRPr="004B0627" w:rsidRDefault="001A1ABF" w:rsidP="007144D0">
      <w:pPr>
        <w:ind w:firstLine="360"/>
        <w:jc w:val="center"/>
        <w:rPr>
          <w:rFonts w:ascii="Times New Roman" w:hAnsi="Times New Roman" w:cs="Times New Roman"/>
          <w:sz w:val="24"/>
          <w:szCs w:val="24"/>
        </w:rPr>
      </w:pPr>
      <w:r w:rsidRPr="004B0627">
        <w:rPr>
          <w:rFonts w:ascii="Times New Roman" w:hAnsi="Times New Roman" w:cs="Times New Roman"/>
          <w:sz w:val="24"/>
          <w:szCs w:val="24"/>
        </w:rPr>
        <w:t>Bảng 4. Khả</w:t>
      </w:r>
      <w:r w:rsidR="006E0C0A" w:rsidRPr="004B0627">
        <w:rPr>
          <w:rFonts w:ascii="Times New Roman" w:hAnsi="Times New Roman" w:cs="Times New Roman"/>
          <w:sz w:val="24"/>
          <w:szCs w:val="24"/>
        </w:rPr>
        <w:t xml:space="preserve"> năng tăng khối lượng</w:t>
      </w:r>
      <w:r w:rsidRPr="004B0627">
        <w:rPr>
          <w:rFonts w:ascii="Times New Roman" w:hAnsi="Times New Roman" w:cs="Times New Roman"/>
          <w:sz w:val="24"/>
          <w:szCs w:val="24"/>
        </w:rPr>
        <w:t xml:space="preserve"> của đàn trâu</w:t>
      </w:r>
    </w:p>
    <w:tbl>
      <w:tblPr>
        <w:tblW w:w="5000" w:type="pct"/>
        <w:tblInd w:w="18" w:type="dxa"/>
        <w:tblLook w:val="04A0" w:firstRow="1" w:lastRow="0" w:firstColumn="1" w:lastColumn="0" w:noHBand="0" w:noVBand="1"/>
      </w:tblPr>
      <w:tblGrid>
        <w:gridCol w:w="854"/>
        <w:gridCol w:w="3961"/>
        <w:gridCol w:w="1576"/>
        <w:gridCol w:w="1002"/>
        <w:gridCol w:w="1895"/>
      </w:tblGrid>
      <w:tr w:rsidR="00A72EC5" w:rsidRPr="004B0627" w:rsidTr="004F3F01">
        <w:trPr>
          <w:trHeight w:val="485"/>
          <w:tblHeader/>
        </w:trPr>
        <w:tc>
          <w:tcPr>
            <w:tcW w:w="494" w:type="pct"/>
            <w:tcBorders>
              <w:top w:val="single" w:sz="4" w:space="0" w:color="000000"/>
              <w:bottom w:val="single" w:sz="4" w:space="0" w:color="000000"/>
            </w:tcBorders>
          </w:tcPr>
          <w:p w:rsidR="00662A32" w:rsidRPr="004B0627" w:rsidRDefault="00662A32" w:rsidP="007144D0">
            <w:pPr>
              <w:ind w:firstLine="360"/>
              <w:jc w:val="center"/>
              <w:rPr>
                <w:rFonts w:ascii="Times New Roman" w:hAnsi="Times New Roman" w:cs="Times New Roman"/>
                <w:b/>
                <w:sz w:val="24"/>
                <w:szCs w:val="24"/>
                <w:lang w:val="nl-NL"/>
              </w:rPr>
            </w:pPr>
            <w:r w:rsidRPr="004B0627">
              <w:rPr>
                <w:rFonts w:ascii="Times New Roman" w:hAnsi="Times New Roman" w:cs="Times New Roman"/>
                <w:b/>
                <w:sz w:val="24"/>
                <w:szCs w:val="24"/>
                <w:lang w:val="nl-NL"/>
              </w:rPr>
              <w:t>Stt</w:t>
            </w:r>
          </w:p>
        </w:tc>
        <w:tc>
          <w:tcPr>
            <w:tcW w:w="2167" w:type="pct"/>
            <w:tcBorders>
              <w:top w:val="single" w:sz="4" w:space="0" w:color="000000"/>
              <w:bottom w:val="single" w:sz="4" w:space="0" w:color="000000"/>
            </w:tcBorders>
          </w:tcPr>
          <w:p w:rsidR="00662A32" w:rsidRPr="004B0627" w:rsidRDefault="00662A32" w:rsidP="007144D0">
            <w:pPr>
              <w:ind w:firstLine="360"/>
              <w:jc w:val="both"/>
              <w:rPr>
                <w:rFonts w:ascii="Times New Roman" w:hAnsi="Times New Roman" w:cs="Times New Roman"/>
                <w:b/>
                <w:sz w:val="24"/>
                <w:szCs w:val="24"/>
                <w:lang w:val="nl-NL"/>
              </w:rPr>
            </w:pPr>
            <w:r w:rsidRPr="004B0627">
              <w:rPr>
                <w:rFonts w:ascii="Times New Roman" w:hAnsi="Times New Roman" w:cs="Times New Roman"/>
                <w:b/>
                <w:sz w:val="24"/>
                <w:szCs w:val="24"/>
                <w:lang w:val="nl-NL"/>
              </w:rPr>
              <w:t>Nội dung</w:t>
            </w:r>
          </w:p>
        </w:tc>
        <w:tc>
          <w:tcPr>
            <w:tcW w:w="711" w:type="pct"/>
            <w:tcBorders>
              <w:top w:val="single" w:sz="4" w:space="0" w:color="000000"/>
              <w:bottom w:val="single" w:sz="4" w:space="0" w:color="000000"/>
            </w:tcBorders>
          </w:tcPr>
          <w:p w:rsidR="00662A32" w:rsidRPr="004B0627" w:rsidRDefault="00662A32" w:rsidP="007144D0">
            <w:pPr>
              <w:ind w:firstLine="360"/>
              <w:jc w:val="center"/>
              <w:rPr>
                <w:rFonts w:ascii="Times New Roman" w:hAnsi="Times New Roman" w:cs="Times New Roman"/>
                <w:b/>
                <w:sz w:val="24"/>
                <w:szCs w:val="24"/>
                <w:lang w:val="nl-NL"/>
              </w:rPr>
            </w:pPr>
            <w:r w:rsidRPr="004B0627">
              <w:rPr>
                <w:rFonts w:ascii="Times New Roman" w:hAnsi="Times New Roman" w:cs="Times New Roman"/>
                <w:b/>
                <w:sz w:val="24"/>
                <w:szCs w:val="24"/>
                <w:lang w:val="nl-NL"/>
              </w:rPr>
              <w:t>ĐVT</w:t>
            </w:r>
          </w:p>
        </w:tc>
        <w:tc>
          <w:tcPr>
            <w:tcW w:w="574" w:type="pct"/>
            <w:tcBorders>
              <w:top w:val="single" w:sz="4" w:space="0" w:color="000000"/>
              <w:bottom w:val="single" w:sz="4" w:space="0" w:color="000000"/>
            </w:tcBorders>
          </w:tcPr>
          <w:p w:rsidR="00662A32" w:rsidRPr="004B0627" w:rsidRDefault="00662A32" w:rsidP="007144D0">
            <w:pPr>
              <w:ind w:firstLine="360"/>
              <w:jc w:val="center"/>
              <w:rPr>
                <w:rFonts w:ascii="Times New Roman" w:hAnsi="Times New Roman" w:cs="Times New Roman"/>
                <w:b/>
                <w:sz w:val="24"/>
                <w:szCs w:val="24"/>
                <w:lang w:val="nl-NL"/>
              </w:rPr>
            </w:pPr>
            <w:r w:rsidRPr="004B0627">
              <w:rPr>
                <w:rFonts w:ascii="Times New Roman" w:hAnsi="Times New Roman" w:cs="Times New Roman"/>
                <w:b/>
                <w:sz w:val="24"/>
                <w:szCs w:val="24"/>
                <w:lang w:val="nl-NL"/>
              </w:rPr>
              <w:t>n</w:t>
            </w:r>
          </w:p>
        </w:tc>
        <w:tc>
          <w:tcPr>
            <w:tcW w:w="1054" w:type="pct"/>
            <w:tcBorders>
              <w:top w:val="single" w:sz="4" w:space="0" w:color="000000"/>
              <w:bottom w:val="single" w:sz="4" w:space="0" w:color="000000"/>
            </w:tcBorders>
          </w:tcPr>
          <w:p w:rsidR="00662A32" w:rsidRPr="004B0627" w:rsidRDefault="00662A32" w:rsidP="007144D0">
            <w:pPr>
              <w:ind w:firstLine="360"/>
              <w:jc w:val="center"/>
              <w:rPr>
                <w:rFonts w:ascii="Times New Roman" w:hAnsi="Times New Roman" w:cs="Times New Roman"/>
                <w:b/>
                <w:sz w:val="24"/>
                <w:szCs w:val="24"/>
                <w:lang w:val="nl-NL"/>
              </w:rPr>
            </w:pPr>
            <w:r w:rsidRPr="004B0627">
              <w:rPr>
                <w:rFonts w:ascii="Times New Roman" w:hAnsi="Times New Roman" w:cs="Times New Roman"/>
                <w:b/>
                <w:sz w:val="24"/>
                <w:szCs w:val="24"/>
                <w:lang w:val="nl-NL"/>
              </w:rPr>
              <w:t>Kết quả</w:t>
            </w:r>
          </w:p>
          <w:p w:rsidR="00662A32" w:rsidRPr="004B0627" w:rsidRDefault="00662A32" w:rsidP="007144D0">
            <w:pPr>
              <w:ind w:firstLine="360"/>
              <w:jc w:val="center"/>
              <w:rPr>
                <w:rFonts w:ascii="Times New Roman" w:hAnsi="Times New Roman" w:cs="Times New Roman"/>
                <w:b/>
                <w:sz w:val="24"/>
                <w:szCs w:val="24"/>
                <w:lang w:val="nl-NL"/>
              </w:rPr>
            </w:pPr>
            <w:r w:rsidRPr="004B0627">
              <w:rPr>
                <w:rFonts w:ascii="Times New Roman" w:hAnsi="Times New Roman" w:cs="Times New Roman"/>
                <w:color w:val="000000"/>
                <w:sz w:val="24"/>
                <w:szCs w:val="24"/>
                <w:lang w:val="vi-VN"/>
              </w:rPr>
              <w:t>(</w:t>
            </w:r>
            <w:r w:rsidRPr="004B0627">
              <w:rPr>
                <w:rFonts w:ascii="Times New Roman" w:hAnsi="Times New Roman" w:cs="Times New Roman"/>
                <w:color w:val="000000"/>
                <w:position w:val="-4"/>
                <w:sz w:val="24"/>
                <w:szCs w:val="24"/>
              </w:rPr>
              <w:object w:dxaOrig="279" w:dyaOrig="320">
                <v:shape id="_x0000_i1029" type="#_x0000_t75" style="width:13.5pt;height:16.5pt" o:ole="">
                  <v:imagedata r:id="rId8" o:title=""/>
                </v:shape>
                <o:OLEObject Type="Embed" ProgID="Equation.DSMT4" ShapeID="_x0000_i1029" DrawAspect="Content" ObjectID="_1671346927" r:id="rId13"/>
              </w:object>
            </w:r>
            <w:r w:rsidRPr="004B0627">
              <w:rPr>
                <w:rFonts w:ascii="Times New Roman" w:hAnsi="Times New Roman" w:cs="Times New Roman"/>
                <w:color w:val="000000"/>
                <w:sz w:val="24"/>
                <w:szCs w:val="24"/>
              </w:rPr>
              <w:t xml:space="preserve">  </w:t>
            </w:r>
            <w:r w:rsidRPr="004B0627">
              <w:rPr>
                <w:rFonts w:ascii="Times New Roman" w:hAnsi="Times New Roman" w:cs="Times New Roman"/>
                <w:color w:val="000000"/>
                <w:sz w:val="24"/>
                <w:szCs w:val="24"/>
              </w:rPr>
              <w:sym w:font="Symbol" w:char="F0B1"/>
            </w:r>
            <w:r w:rsidRPr="004B0627">
              <w:rPr>
                <w:rFonts w:ascii="Times New Roman" w:hAnsi="Times New Roman" w:cs="Times New Roman"/>
                <w:color w:val="000000"/>
                <w:sz w:val="24"/>
                <w:szCs w:val="24"/>
              </w:rPr>
              <w:t xml:space="preserve">  SE</w:t>
            </w:r>
            <w:r w:rsidRPr="004B0627">
              <w:rPr>
                <w:rFonts w:ascii="Times New Roman" w:hAnsi="Times New Roman" w:cs="Times New Roman"/>
                <w:color w:val="000000"/>
                <w:sz w:val="24"/>
                <w:szCs w:val="24"/>
                <w:lang w:val="vi-VN"/>
              </w:rPr>
              <w:t>)</w:t>
            </w:r>
          </w:p>
        </w:tc>
      </w:tr>
      <w:tr w:rsidR="00A72EC5" w:rsidRPr="004B0627" w:rsidTr="00EF67A7">
        <w:trPr>
          <w:trHeight w:val="769"/>
        </w:trPr>
        <w:tc>
          <w:tcPr>
            <w:tcW w:w="494" w:type="pct"/>
            <w:tcBorders>
              <w:top w:val="single" w:sz="4" w:space="0" w:color="000000"/>
            </w:tcBorders>
          </w:tcPr>
          <w:p w:rsidR="00662A32" w:rsidRPr="004B0627" w:rsidRDefault="00662A32" w:rsidP="007144D0">
            <w:pPr>
              <w:ind w:firstLine="360"/>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1</w:t>
            </w:r>
          </w:p>
        </w:tc>
        <w:tc>
          <w:tcPr>
            <w:tcW w:w="2167" w:type="pct"/>
            <w:tcBorders>
              <w:top w:val="single" w:sz="4" w:space="0" w:color="000000"/>
            </w:tcBorders>
          </w:tcPr>
          <w:p w:rsidR="00662A32" w:rsidRPr="004B0627" w:rsidRDefault="00662A32" w:rsidP="007144D0">
            <w:pPr>
              <w:ind w:firstLine="360"/>
              <w:jc w:val="both"/>
              <w:rPr>
                <w:rFonts w:ascii="Times New Roman" w:hAnsi="Times New Roman" w:cs="Times New Roman"/>
                <w:sz w:val="24"/>
                <w:szCs w:val="24"/>
                <w:lang w:val="nl-NL"/>
              </w:rPr>
            </w:pPr>
            <w:r w:rsidRPr="004B0627">
              <w:rPr>
                <w:rFonts w:ascii="Times New Roman" w:hAnsi="Times New Roman" w:cs="Times New Roman"/>
                <w:sz w:val="24"/>
                <w:szCs w:val="24"/>
                <w:lang w:val="nl-NL"/>
              </w:rPr>
              <w:t>Khối lượng lúc 24 tháng tuổi</w:t>
            </w:r>
          </w:p>
        </w:tc>
        <w:tc>
          <w:tcPr>
            <w:tcW w:w="711" w:type="pct"/>
            <w:tcBorders>
              <w:top w:val="single" w:sz="4" w:space="0" w:color="000000"/>
            </w:tcBorders>
          </w:tcPr>
          <w:p w:rsidR="00662A32" w:rsidRPr="004B0627" w:rsidRDefault="00662A32" w:rsidP="007144D0">
            <w:pPr>
              <w:ind w:firstLine="360"/>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kg</w:t>
            </w:r>
          </w:p>
        </w:tc>
        <w:tc>
          <w:tcPr>
            <w:tcW w:w="574" w:type="pct"/>
            <w:tcBorders>
              <w:top w:val="single" w:sz="4" w:space="0" w:color="000000"/>
            </w:tcBorders>
          </w:tcPr>
          <w:p w:rsidR="00662A32" w:rsidRPr="004B0627" w:rsidRDefault="0077778E" w:rsidP="007144D0">
            <w:pPr>
              <w:ind w:firstLine="360"/>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12</w:t>
            </w:r>
          </w:p>
        </w:tc>
        <w:tc>
          <w:tcPr>
            <w:tcW w:w="1054" w:type="pct"/>
            <w:tcBorders>
              <w:top w:val="single" w:sz="4" w:space="0" w:color="000000"/>
            </w:tcBorders>
          </w:tcPr>
          <w:p w:rsidR="00662A32" w:rsidRPr="004B0627" w:rsidRDefault="00662A32" w:rsidP="007144D0">
            <w:pPr>
              <w:ind w:firstLine="360"/>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274,4 ± 9,8</w:t>
            </w:r>
          </w:p>
        </w:tc>
      </w:tr>
      <w:tr w:rsidR="00A72EC5" w:rsidRPr="004B0627" w:rsidTr="00EF67A7">
        <w:trPr>
          <w:trHeight w:val="768"/>
        </w:trPr>
        <w:tc>
          <w:tcPr>
            <w:tcW w:w="494" w:type="pct"/>
          </w:tcPr>
          <w:p w:rsidR="00662A32" w:rsidRPr="004B0627" w:rsidRDefault="00662A32" w:rsidP="007144D0">
            <w:pPr>
              <w:ind w:firstLine="360"/>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2</w:t>
            </w:r>
          </w:p>
        </w:tc>
        <w:tc>
          <w:tcPr>
            <w:tcW w:w="2167" w:type="pct"/>
          </w:tcPr>
          <w:p w:rsidR="00662A32" w:rsidRPr="004B0627" w:rsidRDefault="00662A32" w:rsidP="007144D0">
            <w:pPr>
              <w:ind w:firstLine="360"/>
              <w:jc w:val="both"/>
              <w:rPr>
                <w:rFonts w:ascii="Times New Roman" w:hAnsi="Times New Roman" w:cs="Times New Roman"/>
                <w:sz w:val="24"/>
                <w:szCs w:val="24"/>
                <w:lang w:val="nl-NL"/>
              </w:rPr>
            </w:pPr>
            <w:r w:rsidRPr="004B0627">
              <w:rPr>
                <w:rFonts w:ascii="Times New Roman" w:hAnsi="Times New Roman" w:cs="Times New Roman"/>
                <w:sz w:val="24"/>
                <w:szCs w:val="24"/>
                <w:lang w:val="nl-NL"/>
              </w:rPr>
              <w:t>Khối lượng lúc 36 tháng tuổi</w:t>
            </w:r>
          </w:p>
        </w:tc>
        <w:tc>
          <w:tcPr>
            <w:tcW w:w="711" w:type="pct"/>
          </w:tcPr>
          <w:p w:rsidR="00662A32" w:rsidRPr="004B0627" w:rsidRDefault="00662A32" w:rsidP="007144D0">
            <w:pPr>
              <w:ind w:firstLine="360"/>
              <w:jc w:val="center"/>
              <w:rPr>
                <w:rFonts w:ascii="Times New Roman" w:hAnsi="Times New Roman" w:cs="Times New Roman"/>
                <w:sz w:val="24"/>
                <w:szCs w:val="24"/>
              </w:rPr>
            </w:pPr>
            <w:r w:rsidRPr="004B0627">
              <w:rPr>
                <w:rFonts w:ascii="Times New Roman" w:hAnsi="Times New Roman" w:cs="Times New Roman"/>
                <w:sz w:val="24"/>
                <w:szCs w:val="24"/>
                <w:lang w:val="nl-NL"/>
              </w:rPr>
              <w:t>kg</w:t>
            </w:r>
          </w:p>
        </w:tc>
        <w:tc>
          <w:tcPr>
            <w:tcW w:w="574" w:type="pct"/>
          </w:tcPr>
          <w:p w:rsidR="00662A32" w:rsidRPr="004B0627" w:rsidRDefault="0077778E" w:rsidP="007144D0">
            <w:pPr>
              <w:ind w:firstLine="360"/>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48</w:t>
            </w:r>
          </w:p>
        </w:tc>
        <w:tc>
          <w:tcPr>
            <w:tcW w:w="1054" w:type="pct"/>
          </w:tcPr>
          <w:p w:rsidR="00662A32" w:rsidRPr="004B0627" w:rsidRDefault="00662A32" w:rsidP="007144D0">
            <w:pPr>
              <w:ind w:firstLine="360"/>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362,7 ± 12,3</w:t>
            </w:r>
          </w:p>
        </w:tc>
      </w:tr>
      <w:tr w:rsidR="00A72EC5" w:rsidRPr="004B0627" w:rsidTr="00EF67A7">
        <w:trPr>
          <w:trHeight w:val="769"/>
        </w:trPr>
        <w:tc>
          <w:tcPr>
            <w:tcW w:w="494" w:type="pct"/>
          </w:tcPr>
          <w:p w:rsidR="00662A32" w:rsidRPr="004B0627" w:rsidRDefault="00662A32" w:rsidP="007144D0">
            <w:pPr>
              <w:ind w:firstLine="360"/>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3</w:t>
            </w:r>
          </w:p>
        </w:tc>
        <w:tc>
          <w:tcPr>
            <w:tcW w:w="2167" w:type="pct"/>
          </w:tcPr>
          <w:p w:rsidR="00662A32" w:rsidRPr="004B0627" w:rsidRDefault="00662A32" w:rsidP="007144D0">
            <w:pPr>
              <w:ind w:firstLine="360"/>
              <w:jc w:val="both"/>
              <w:rPr>
                <w:rFonts w:ascii="Times New Roman" w:hAnsi="Times New Roman" w:cs="Times New Roman"/>
                <w:sz w:val="24"/>
                <w:szCs w:val="24"/>
                <w:lang w:val="nl-NL"/>
              </w:rPr>
            </w:pPr>
            <w:r w:rsidRPr="004B0627">
              <w:rPr>
                <w:rFonts w:ascii="Times New Roman" w:hAnsi="Times New Roman" w:cs="Times New Roman"/>
                <w:sz w:val="24"/>
                <w:szCs w:val="24"/>
                <w:lang w:val="nl-NL"/>
              </w:rPr>
              <w:t>Khối lượng lúc 48 tháng tuổi</w:t>
            </w:r>
          </w:p>
        </w:tc>
        <w:tc>
          <w:tcPr>
            <w:tcW w:w="711" w:type="pct"/>
          </w:tcPr>
          <w:p w:rsidR="00662A32" w:rsidRPr="004B0627" w:rsidRDefault="00662A32" w:rsidP="007144D0">
            <w:pPr>
              <w:ind w:firstLine="360"/>
              <w:jc w:val="center"/>
              <w:rPr>
                <w:rFonts w:ascii="Times New Roman" w:hAnsi="Times New Roman" w:cs="Times New Roman"/>
                <w:sz w:val="24"/>
                <w:szCs w:val="24"/>
              </w:rPr>
            </w:pPr>
            <w:r w:rsidRPr="004B0627">
              <w:rPr>
                <w:rFonts w:ascii="Times New Roman" w:hAnsi="Times New Roman" w:cs="Times New Roman"/>
                <w:sz w:val="24"/>
                <w:szCs w:val="24"/>
                <w:lang w:val="nl-NL"/>
              </w:rPr>
              <w:t>kg</w:t>
            </w:r>
          </w:p>
        </w:tc>
        <w:tc>
          <w:tcPr>
            <w:tcW w:w="574" w:type="pct"/>
          </w:tcPr>
          <w:p w:rsidR="00662A32" w:rsidRPr="004B0627" w:rsidRDefault="003814EE" w:rsidP="003814EE">
            <w:pPr>
              <w:ind w:firstLine="360"/>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36</w:t>
            </w:r>
          </w:p>
        </w:tc>
        <w:tc>
          <w:tcPr>
            <w:tcW w:w="1054" w:type="pct"/>
          </w:tcPr>
          <w:p w:rsidR="00662A32" w:rsidRPr="004B0627" w:rsidRDefault="00662A32" w:rsidP="003E2547">
            <w:pPr>
              <w:ind w:firstLine="360"/>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43</w:t>
            </w:r>
            <w:r w:rsidR="003E2547" w:rsidRPr="004B0627">
              <w:rPr>
                <w:rFonts w:ascii="Times New Roman" w:hAnsi="Times New Roman" w:cs="Times New Roman"/>
                <w:sz w:val="24"/>
                <w:szCs w:val="24"/>
                <w:lang w:val="nl-NL"/>
              </w:rPr>
              <w:t>4</w:t>
            </w:r>
            <w:r w:rsidRPr="004B0627">
              <w:rPr>
                <w:rFonts w:ascii="Times New Roman" w:hAnsi="Times New Roman" w:cs="Times New Roman"/>
                <w:sz w:val="24"/>
                <w:szCs w:val="24"/>
                <w:lang w:val="nl-NL"/>
              </w:rPr>
              <w:t>,</w:t>
            </w:r>
            <w:r w:rsidR="003E2547" w:rsidRPr="004B0627">
              <w:rPr>
                <w:rFonts w:ascii="Times New Roman" w:hAnsi="Times New Roman" w:cs="Times New Roman"/>
                <w:sz w:val="24"/>
                <w:szCs w:val="24"/>
                <w:lang w:val="nl-NL"/>
              </w:rPr>
              <w:t>7</w:t>
            </w:r>
            <w:r w:rsidR="003814EE" w:rsidRPr="004B0627">
              <w:rPr>
                <w:rFonts w:ascii="Times New Roman" w:hAnsi="Times New Roman" w:cs="Times New Roman"/>
                <w:sz w:val="24"/>
                <w:szCs w:val="24"/>
                <w:lang w:val="nl-NL"/>
              </w:rPr>
              <w:t xml:space="preserve"> ± 12,6</w:t>
            </w:r>
          </w:p>
        </w:tc>
      </w:tr>
      <w:tr w:rsidR="00A72EC5" w:rsidRPr="004B0627" w:rsidTr="00EF67A7">
        <w:trPr>
          <w:trHeight w:val="768"/>
        </w:trPr>
        <w:tc>
          <w:tcPr>
            <w:tcW w:w="494" w:type="pct"/>
          </w:tcPr>
          <w:p w:rsidR="00662A32" w:rsidRPr="004B0627" w:rsidRDefault="00662A32" w:rsidP="007144D0">
            <w:pPr>
              <w:ind w:firstLine="360"/>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4</w:t>
            </w:r>
          </w:p>
        </w:tc>
        <w:tc>
          <w:tcPr>
            <w:tcW w:w="2167" w:type="pct"/>
          </w:tcPr>
          <w:p w:rsidR="00662A32" w:rsidRPr="004B0627" w:rsidRDefault="00662A32" w:rsidP="007144D0">
            <w:pPr>
              <w:ind w:firstLine="360"/>
              <w:jc w:val="both"/>
              <w:rPr>
                <w:rFonts w:ascii="Times New Roman" w:hAnsi="Times New Roman" w:cs="Times New Roman"/>
                <w:sz w:val="24"/>
                <w:szCs w:val="24"/>
                <w:lang w:val="nl-NL"/>
              </w:rPr>
            </w:pPr>
            <w:r w:rsidRPr="004B0627">
              <w:rPr>
                <w:rFonts w:ascii="Times New Roman" w:hAnsi="Times New Roman" w:cs="Times New Roman"/>
                <w:sz w:val="24"/>
                <w:szCs w:val="24"/>
                <w:lang w:val="nl-NL"/>
              </w:rPr>
              <w:t xml:space="preserve">Tăng </w:t>
            </w:r>
            <w:r w:rsidR="007D61C0" w:rsidRPr="004B0627">
              <w:rPr>
                <w:rFonts w:ascii="Times New Roman" w:hAnsi="Times New Roman" w:cs="Times New Roman"/>
                <w:sz w:val="24"/>
                <w:szCs w:val="24"/>
                <w:lang w:val="nl-NL"/>
              </w:rPr>
              <w:t>khối lượng</w:t>
            </w:r>
            <w:r w:rsidRPr="004B0627">
              <w:rPr>
                <w:rFonts w:ascii="Times New Roman" w:hAnsi="Times New Roman" w:cs="Times New Roman"/>
                <w:sz w:val="24"/>
                <w:szCs w:val="24"/>
                <w:lang w:val="nl-NL"/>
              </w:rPr>
              <w:t xml:space="preserve"> giai đoạn 24-36 tháng</w:t>
            </w:r>
          </w:p>
        </w:tc>
        <w:tc>
          <w:tcPr>
            <w:tcW w:w="711" w:type="pct"/>
          </w:tcPr>
          <w:p w:rsidR="00662A32" w:rsidRPr="004B0627" w:rsidRDefault="00662A32" w:rsidP="007144D0">
            <w:pPr>
              <w:ind w:firstLine="360"/>
              <w:jc w:val="center"/>
              <w:rPr>
                <w:rFonts w:ascii="Times New Roman" w:hAnsi="Times New Roman" w:cs="Times New Roman"/>
                <w:sz w:val="24"/>
                <w:szCs w:val="24"/>
              </w:rPr>
            </w:pPr>
            <w:r w:rsidRPr="004B0627">
              <w:rPr>
                <w:rFonts w:ascii="Times New Roman" w:hAnsi="Times New Roman" w:cs="Times New Roman"/>
                <w:sz w:val="24"/>
                <w:szCs w:val="24"/>
                <w:lang w:val="nl-NL"/>
              </w:rPr>
              <w:t>g</w:t>
            </w:r>
            <w:r w:rsidR="006E0C0A" w:rsidRPr="004B0627">
              <w:rPr>
                <w:rFonts w:ascii="Times New Roman" w:hAnsi="Times New Roman" w:cs="Times New Roman"/>
                <w:sz w:val="24"/>
                <w:szCs w:val="24"/>
                <w:lang w:val="nl-NL"/>
              </w:rPr>
              <w:t>am</w:t>
            </w:r>
            <w:r w:rsidRPr="004B0627">
              <w:rPr>
                <w:rFonts w:ascii="Times New Roman" w:hAnsi="Times New Roman" w:cs="Times New Roman"/>
                <w:sz w:val="24"/>
                <w:szCs w:val="24"/>
                <w:lang w:val="nl-NL"/>
              </w:rPr>
              <w:t>/c</w:t>
            </w:r>
            <w:r w:rsidR="006E0C0A" w:rsidRPr="004B0627">
              <w:rPr>
                <w:rFonts w:ascii="Times New Roman" w:hAnsi="Times New Roman" w:cs="Times New Roman"/>
                <w:sz w:val="24"/>
                <w:szCs w:val="24"/>
                <w:lang w:val="nl-NL"/>
              </w:rPr>
              <w:t>on</w:t>
            </w:r>
            <w:r w:rsidRPr="004B0627">
              <w:rPr>
                <w:rFonts w:ascii="Times New Roman" w:hAnsi="Times New Roman" w:cs="Times New Roman"/>
                <w:sz w:val="24"/>
                <w:szCs w:val="24"/>
                <w:lang w:val="nl-NL"/>
              </w:rPr>
              <w:t>/ng</w:t>
            </w:r>
            <w:r w:rsidR="006E0C0A" w:rsidRPr="004B0627">
              <w:rPr>
                <w:rFonts w:ascii="Times New Roman" w:hAnsi="Times New Roman" w:cs="Times New Roman"/>
                <w:sz w:val="24"/>
                <w:szCs w:val="24"/>
                <w:lang w:val="nl-NL"/>
              </w:rPr>
              <w:t>ày</w:t>
            </w:r>
          </w:p>
        </w:tc>
        <w:tc>
          <w:tcPr>
            <w:tcW w:w="574" w:type="pct"/>
          </w:tcPr>
          <w:p w:rsidR="00662A32" w:rsidRPr="004B0627" w:rsidRDefault="0077778E" w:rsidP="007144D0">
            <w:pPr>
              <w:ind w:firstLine="360"/>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12</w:t>
            </w:r>
          </w:p>
        </w:tc>
        <w:tc>
          <w:tcPr>
            <w:tcW w:w="1054" w:type="pct"/>
          </w:tcPr>
          <w:p w:rsidR="00662A32" w:rsidRPr="004B0627" w:rsidRDefault="00662A32" w:rsidP="007144D0">
            <w:pPr>
              <w:ind w:firstLine="360"/>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241,9 ± 45,1</w:t>
            </w:r>
          </w:p>
        </w:tc>
      </w:tr>
      <w:tr w:rsidR="00A72EC5" w:rsidRPr="004B0627" w:rsidTr="00EF67A7">
        <w:trPr>
          <w:trHeight w:val="769"/>
        </w:trPr>
        <w:tc>
          <w:tcPr>
            <w:tcW w:w="494" w:type="pct"/>
            <w:tcBorders>
              <w:bottom w:val="single" w:sz="4" w:space="0" w:color="000000"/>
            </w:tcBorders>
          </w:tcPr>
          <w:p w:rsidR="00662A32" w:rsidRPr="004B0627" w:rsidRDefault="00662A32" w:rsidP="007144D0">
            <w:pPr>
              <w:ind w:firstLine="360"/>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5</w:t>
            </w:r>
          </w:p>
        </w:tc>
        <w:tc>
          <w:tcPr>
            <w:tcW w:w="2167" w:type="pct"/>
            <w:tcBorders>
              <w:bottom w:val="single" w:sz="4" w:space="0" w:color="000000"/>
            </w:tcBorders>
          </w:tcPr>
          <w:p w:rsidR="00662A32" w:rsidRPr="004B0627" w:rsidRDefault="007D61C0" w:rsidP="007144D0">
            <w:pPr>
              <w:ind w:firstLine="360"/>
              <w:jc w:val="both"/>
              <w:rPr>
                <w:rFonts w:ascii="Times New Roman" w:hAnsi="Times New Roman" w:cs="Times New Roman"/>
                <w:sz w:val="24"/>
                <w:szCs w:val="24"/>
                <w:lang w:val="nl-NL"/>
              </w:rPr>
            </w:pPr>
            <w:r w:rsidRPr="004B0627">
              <w:rPr>
                <w:rFonts w:ascii="Times New Roman" w:hAnsi="Times New Roman" w:cs="Times New Roman"/>
                <w:sz w:val="24"/>
                <w:szCs w:val="24"/>
                <w:lang w:val="nl-NL"/>
              </w:rPr>
              <w:t>Tăng khối lượng</w:t>
            </w:r>
            <w:r w:rsidR="00662A32" w:rsidRPr="004B0627">
              <w:rPr>
                <w:rFonts w:ascii="Times New Roman" w:hAnsi="Times New Roman" w:cs="Times New Roman"/>
                <w:sz w:val="24"/>
                <w:szCs w:val="24"/>
                <w:lang w:val="nl-NL"/>
              </w:rPr>
              <w:t xml:space="preserve"> giai đoạn 36-48 tháng</w:t>
            </w:r>
          </w:p>
        </w:tc>
        <w:tc>
          <w:tcPr>
            <w:tcW w:w="711" w:type="pct"/>
            <w:tcBorders>
              <w:bottom w:val="single" w:sz="4" w:space="0" w:color="000000"/>
            </w:tcBorders>
          </w:tcPr>
          <w:p w:rsidR="00662A32" w:rsidRPr="004B0627" w:rsidRDefault="00662A32" w:rsidP="007144D0">
            <w:pPr>
              <w:ind w:firstLine="360"/>
              <w:jc w:val="center"/>
              <w:rPr>
                <w:rFonts w:ascii="Times New Roman" w:hAnsi="Times New Roman" w:cs="Times New Roman"/>
                <w:sz w:val="24"/>
                <w:szCs w:val="24"/>
              </w:rPr>
            </w:pPr>
            <w:r w:rsidRPr="004B0627">
              <w:rPr>
                <w:rFonts w:ascii="Times New Roman" w:hAnsi="Times New Roman" w:cs="Times New Roman"/>
                <w:sz w:val="24"/>
                <w:szCs w:val="24"/>
                <w:lang w:val="nl-NL"/>
              </w:rPr>
              <w:t>g</w:t>
            </w:r>
            <w:r w:rsidR="006E0C0A" w:rsidRPr="004B0627">
              <w:rPr>
                <w:rFonts w:ascii="Times New Roman" w:hAnsi="Times New Roman" w:cs="Times New Roman"/>
                <w:sz w:val="24"/>
                <w:szCs w:val="24"/>
                <w:lang w:val="nl-NL"/>
              </w:rPr>
              <w:t>am</w:t>
            </w:r>
            <w:r w:rsidRPr="004B0627">
              <w:rPr>
                <w:rFonts w:ascii="Times New Roman" w:hAnsi="Times New Roman" w:cs="Times New Roman"/>
                <w:sz w:val="24"/>
                <w:szCs w:val="24"/>
                <w:lang w:val="nl-NL"/>
              </w:rPr>
              <w:t>/c</w:t>
            </w:r>
            <w:r w:rsidR="006E0C0A" w:rsidRPr="004B0627">
              <w:rPr>
                <w:rFonts w:ascii="Times New Roman" w:hAnsi="Times New Roman" w:cs="Times New Roman"/>
                <w:sz w:val="24"/>
                <w:szCs w:val="24"/>
                <w:lang w:val="nl-NL"/>
              </w:rPr>
              <w:t>on</w:t>
            </w:r>
            <w:r w:rsidRPr="004B0627">
              <w:rPr>
                <w:rFonts w:ascii="Times New Roman" w:hAnsi="Times New Roman" w:cs="Times New Roman"/>
                <w:sz w:val="24"/>
                <w:szCs w:val="24"/>
                <w:lang w:val="nl-NL"/>
              </w:rPr>
              <w:t>/ng</w:t>
            </w:r>
            <w:r w:rsidR="006E0C0A" w:rsidRPr="004B0627">
              <w:rPr>
                <w:rFonts w:ascii="Times New Roman" w:hAnsi="Times New Roman" w:cs="Times New Roman"/>
                <w:sz w:val="24"/>
                <w:szCs w:val="24"/>
                <w:lang w:val="nl-NL"/>
              </w:rPr>
              <w:t>ày</w:t>
            </w:r>
          </w:p>
        </w:tc>
        <w:tc>
          <w:tcPr>
            <w:tcW w:w="574" w:type="pct"/>
            <w:tcBorders>
              <w:bottom w:val="single" w:sz="4" w:space="0" w:color="000000"/>
            </w:tcBorders>
          </w:tcPr>
          <w:p w:rsidR="00662A32" w:rsidRPr="004B0627" w:rsidRDefault="003814EE" w:rsidP="007144D0">
            <w:pPr>
              <w:ind w:firstLine="360"/>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36</w:t>
            </w:r>
          </w:p>
        </w:tc>
        <w:tc>
          <w:tcPr>
            <w:tcW w:w="1054" w:type="pct"/>
            <w:tcBorders>
              <w:bottom w:val="single" w:sz="4" w:space="0" w:color="000000"/>
            </w:tcBorders>
          </w:tcPr>
          <w:p w:rsidR="00662A32" w:rsidRPr="004B0627" w:rsidRDefault="003814EE" w:rsidP="003814EE">
            <w:pPr>
              <w:ind w:firstLine="360"/>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19</w:t>
            </w:r>
            <w:r w:rsidR="003E2547" w:rsidRPr="004B0627">
              <w:rPr>
                <w:rFonts w:ascii="Times New Roman" w:hAnsi="Times New Roman" w:cs="Times New Roman"/>
                <w:sz w:val="24"/>
                <w:szCs w:val="24"/>
                <w:lang w:val="nl-NL"/>
              </w:rPr>
              <w:t>7,3</w:t>
            </w:r>
            <w:r w:rsidR="00662A32" w:rsidRPr="004B0627">
              <w:rPr>
                <w:rFonts w:ascii="Times New Roman" w:hAnsi="Times New Roman" w:cs="Times New Roman"/>
                <w:sz w:val="24"/>
                <w:szCs w:val="24"/>
                <w:lang w:val="nl-NL"/>
              </w:rPr>
              <w:t xml:space="preserve"> ± 36,2</w:t>
            </w:r>
          </w:p>
        </w:tc>
      </w:tr>
    </w:tbl>
    <w:p w:rsidR="001A1ABF" w:rsidRPr="004B0627" w:rsidRDefault="001A1ABF" w:rsidP="00007AEC">
      <w:pPr>
        <w:pStyle w:val="ListParagraph"/>
        <w:ind w:left="0"/>
        <w:contextualSpacing w:val="0"/>
        <w:jc w:val="both"/>
        <w:rPr>
          <w:rFonts w:ascii="Times New Roman" w:hAnsi="Times New Roman" w:cs="Times New Roman"/>
          <w:sz w:val="24"/>
          <w:szCs w:val="24"/>
        </w:rPr>
      </w:pPr>
      <w:r w:rsidRPr="004B0627">
        <w:rPr>
          <w:rFonts w:ascii="Times New Roman" w:hAnsi="Times New Roman" w:cs="Times New Roman"/>
          <w:sz w:val="24"/>
          <w:szCs w:val="24"/>
        </w:rPr>
        <w:t xml:space="preserve">Kết quả bảng 3 cho thấy: </w:t>
      </w:r>
      <w:r w:rsidR="004F3F01" w:rsidRPr="004B0627">
        <w:rPr>
          <w:rFonts w:ascii="Times New Roman" w:hAnsi="Times New Roman" w:cs="Times New Roman"/>
          <w:sz w:val="24"/>
          <w:szCs w:val="24"/>
        </w:rPr>
        <w:t>K</w:t>
      </w:r>
      <w:r w:rsidRPr="004B0627">
        <w:rPr>
          <w:rFonts w:ascii="Times New Roman" w:hAnsi="Times New Roman" w:cs="Times New Roman"/>
          <w:sz w:val="24"/>
          <w:szCs w:val="24"/>
        </w:rPr>
        <w:t>hối lượng đàn trâu cái nhập nội lúc 36 tháng tuổi đạt 362,7 kg và đạ</w:t>
      </w:r>
      <w:r w:rsidR="003814EE" w:rsidRPr="004B0627">
        <w:rPr>
          <w:rFonts w:ascii="Times New Roman" w:hAnsi="Times New Roman" w:cs="Times New Roman"/>
          <w:sz w:val="24"/>
          <w:szCs w:val="24"/>
        </w:rPr>
        <w:t>t 43</w:t>
      </w:r>
      <w:r w:rsidR="00AF5BE8" w:rsidRPr="004B0627">
        <w:rPr>
          <w:rFonts w:ascii="Times New Roman" w:hAnsi="Times New Roman" w:cs="Times New Roman"/>
          <w:sz w:val="24"/>
          <w:szCs w:val="24"/>
        </w:rPr>
        <w:t>4,7</w:t>
      </w:r>
      <w:r w:rsidRPr="004B0627">
        <w:rPr>
          <w:rFonts w:ascii="Times New Roman" w:hAnsi="Times New Roman" w:cs="Times New Roman"/>
          <w:sz w:val="24"/>
          <w:szCs w:val="24"/>
        </w:rPr>
        <w:t xml:space="preserve"> kg lúc 48 tháng tuổi. Đây là một kết quả đáng khích lệ với đàn trâu mới nhập nội chịu sự ảnh hưởng của thay đổi thời tiết, khí hậu, thay đổi về khẩu phần, dinh dưỡng và chăm sóc.</w:t>
      </w:r>
      <w:r w:rsidR="00D135F2" w:rsidRPr="004B0627">
        <w:rPr>
          <w:rFonts w:ascii="Times New Roman" w:hAnsi="Times New Roman" w:cs="Times New Roman"/>
          <w:sz w:val="24"/>
          <w:szCs w:val="24"/>
        </w:rPr>
        <w:t xml:space="preserve"> </w:t>
      </w:r>
    </w:p>
    <w:p w:rsidR="001A1ABF" w:rsidRPr="004B0627" w:rsidRDefault="007D61C0" w:rsidP="00007AEC">
      <w:pPr>
        <w:pStyle w:val="ListParagraph"/>
        <w:ind w:left="0"/>
        <w:contextualSpacing w:val="0"/>
        <w:jc w:val="both"/>
        <w:rPr>
          <w:rFonts w:ascii="Times New Roman" w:hAnsi="Times New Roman" w:cs="Times New Roman"/>
          <w:sz w:val="24"/>
          <w:szCs w:val="24"/>
        </w:rPr>
      </w:pPr>
      <w:r w:rsidRPr="004B0627">
        <w:rPr>
          <w:rFonts w:ascii="Times New Roman" w:hAnsi="Times New Roman" w:cs="Times New Roman"/>
          <w:sz w:val="24"/>
          <w:szCs w:val="24"/>
        </w:rPr>
        <w:t xml:space="preserve">Theo Mai Văn Sánh và cs. </w:t>
      </w:r>
      <w:r w:rsidR="004F3F01" w:rsidRPr="004B0627">
        <w:rPr>
          <w:rFonts w:ascii="Times New Roman" w:hAnsi="Times New Roman" w:cs="Times New Roman"/>
          <w:sz w:val="24"/>
          <w:szCs w:val="24"/>
        </w:rPr>
        <w:t>(1995),</w:t>
      </w:r>
      <w:r w:rsidR="003F06EE" w:rsidRPr="004B0627">
        <w:rPr>
          <w:rFonts w:ascii="Times New Roman" w:hAnsi="Times New Roman" w:cs="Times New Roman"/>
          <w:sz w:val="24"/>
          <w:szCs w:val="24"/>
        </w:rPr>
        <w:t xml:space="preserve"> </w:t>
      </w:r>
      <w:r w:rsidR="001A1ABF" w:rsidRPr="004B0627">
        <w:rPr>
          <w:rFonts w:ascii="Times New Roman" w:hAnsi="Times New Roman" w:cs="Times New Roman"/>
          <w:sz w:val="24"/>
          <w:szCs w:val="24"/>
        </w:rPr>
        <w:t>khi điều tra ở Bình Sơn, Thái Nguyên cho thấy khối lượng trâu đực trưởng thành chỉ đạt 326 kg/con và 312 kg/con ở trâu cái trưởng thành. Vũ Duy Giảng và c</w:t>
      </w:r>
      <w:r w:rsidRPr="004B0627">
        <w:rPr>
          <w:rFonts w:ascii="Times New Roman" w:hAnsi="Times New Roman" w:cs="Times New Roman"/>
          <w:sz w:val="24"/>
          <w:szCs w:val="24"/>
        </w:rPr>
        <w:t xml:space="preserve">s. </w:t>
      </w:r>
      <w:r w:rsidR="006E0C0A" w:rsidRPr="004B0627">
        <w:rPr>
          <w:rFonts w:ascii="Times New Roman" w:hAnsi="Times New Roman" w:cs="Times New Roman"/>
          <w:sz w:val="24"/>
          <w:szCs w:val="24"/>
        </w:rPr>
        <w:t>(1999) cho biết:</w:t>
      </w:r>
      <w:r w:rsidR="001A1ABF" w:rsidRPr="004B0627">
        <w:rPr>
          <w:rFonts w:ascii="Times New Roman" w:hAnsi="Times New Roman" w:cs="Times New Roman"/>
          <w:sz w:val="24"/>
          <w:szCs w:val="24"/>
        </w:rPr>
        <w:t xml:space="preserve"> </w:t>
      </w:r>
      <w:r w:rsidR="006E0C0A" w:rsidRPr="004B0627">
        <w:rPr>
          <w:rFonts w:ascii="Times New Roman" w:hAnsi="Times New Roman" w:cs="Times New Roman"/>
          <w:sz w:val="24"/>
          <w:szCs w:val="24"/>
        </w:rPr>
        <w:t>T</w:t>
      </w:r>
      <w:r w:rsidR="00377001" w:rsidRPr="004B0627">
        <w:rPr>
          <w:rFonts w:ascii="Times New Roman" w:hAnsi="Times New Roman" w:cs="Times New Roman"/>
          <w:spacing w:val="-4"/>
          <w:sz w:val="24"/>
          <w:szCs w:val="24"/>
          <w:lang w:val="pt-BR"/>
        </w:rPr>
        <w:t xml:space="preserve">râu ở Hàm Yên, Tuyên Quang </w:t>
      </w:r>
      <w:r w:rsidR="00E1120E" w:rsidRPr="004B0627">
        <w:rPr>
          <w:rFonts w:ascii="Times New Roman" w:hAnsi="Times New Roman" w:cs="Times New Roman"/>
          <w:spacing w:val="-4"/>
          <w:sz w:val="24"/>
          <w:szCs w:val="24"/>
          <w:lang w:val="pt-BR"/>
        </w:rPr>
        <w:t xml:space="preserve">khối lượng </w:t>
      </w:r>
      <w:r w:rsidR="00377001" w:rsidRPr="004B0627">
        <w:rPr>
          <w:rFonts w:ascii="Times New Roman" w:hAnsi="Times New Roman" w:cs="Times New Roman"/>
          <w:spacing w:val="-4"/>
          <w:sz w:val="24"/>
          <w:szCs w:val="24"/>
          <w:lang w:val="pt-BR"/>
        </w:rPr>
        <w:t>lúc trưởng thành ở con cái là 378 kg; tại Thanh Trì, Hà Nội trâu cái trưởng thành có khối lượng 437 kg</w:t>
      </w:r>
      <w:r w:rsidR="001A1ABF" w:rsidRPr="004B0627">
        <w:rPr>
          <w:rFonts w:ascii="Times New Roman" w:hAnsi="Times New Roman" w:cs="Times New Roman"/>
          <w:sz w:val="24"/>
          <w:szCs w:val="24"/>
        </w:rPr>
        <w:t>.</w:t>
      </w:r>
      <w:r w:rsidR="004E4061" w:rsidRPr="004B0627">
        <w:rPr>
          <w:rFonts w:ascii="Times New Roman" w:hAnsi="Times New Roman" w:cs="Times New Roman"/>
          <w:sz w:val="24"/>
          <w:szCs w:val="24"/>
        </w:rPr>
        <w:t xml:space="preserve"> </w:t>
      </w:r>
      <w:r w:rsidR="001A1ABF" w:rsidRPr="004B0627">
        <w:rPr>
          <w:rFonts w:ascii="Times New Roman" w:hAnsi="Times New Roman" w:cs="Times New Roman"/>
          <w:sz w:val="24"/>
          <w:szCs w:val="24"/>
        </w:rPr>
        <w:t>Nguyễn Đức Chuyên (2004</w:t>
      </w:r>
      <w:r w:rsidR="00E9100B" w:rsidRPr="004B0627">
        <w:rPr>
          <w:rFonts w:ascii="Times New Roman" w:hAnsi="Times New Roman" w:cs="Times New Roman"/>
          <w:sz w:val="24"/>
          <w:szCs w:val="24"/>
        </w:rPr>
        <w:t xml:space="preserve">) </w:t>
      </w:r>
      <w:r w:rsidR="001A1ABF" w:rsidRPr="004B0627">
        <w:rPr>
          <w:rFonts w:ascii="Times New Roman" w:hAnsi="Times New Roman" w:cs="Times New Roman"/>
          <w:sz w:val="24"/>
          <w:szCs w:val="24"/>
        </w:rPr>
        <w:t>cho rằng trâu ở huyện Định Hóa tỉnh Thái Nguyên có khối lượng 286,1 kg ở con đực và 267,1 kg ở con cái lúc 36 tháng tuổi.</w:t>
      </w:r>
    </w:p>
    <w:p w:rsidR="001A1ABF" w:rsidRPr="004B0627" w:rsidRDefault="007D61C0" w:rsidP="00007AEC">
      <w:pPr>
        <w:pStyle w:val="ListParagraph"/>
        <w:ind w:left="0"/>
        <w:contextualSpacing w:val="0"/>
        <w:jc w:val="both"/>
        <w:rPr>
          <w:rFonts w:ascii="Times New Roman" w:hAnsi="Times New Roman" w:cs="Times New Roman"/>
          <w:sz w:val="24"/>
          <w:szCs w:val="24"/>
        </w:rPr>
      </w:pPr>
      <w:r w:rsidRPr="004B0627">
        <w:rPr>
          <w:rFonts w:ascii="Times New Roman" w:hAnsi="Times New Roman" w:cs="Times New Roman"/>
          <w:sz w:val="24"/>
          <w:szCs w:val="24"/>
        </w:rPr>
        <w:t xml:space="preserve">Mai Văn Sánh (2005), </w:t>
      </w:r>
      <w:r w:rsidR="00E867BE" w:rsidRPr="004B0627">
        <w:rPr>
          <w:rFonts w:ascii="Times New Roman" w:hAnsi="Times New Roman" w:cs="Times New Roman"/>
          <w:sz w:val="24"/>
          <w:szCs w:val="24"/>
        </w:rPr>
        <w:t>khi điều tra phân loại đàn trâu tại xã Vân Hòa, Ba Vì, Hà Tây cho kết quả khối lượng trâu đực trưởng thành đạt 357 kg và trâu cái trưởng thành đạt 322 kg. Khi s</w:t>
      </w:r>
      <w:r w:rsidR="001A1ABF" w:rsidRPr="004B0627">
        <w:rPr>
          <w:rFonts w:ascii="Times New Roman" w:hAnsi="Times New Roman" w:cs="Times New Roman"/>
          <w:sz w:val="24"/>
          <w:szCs w:val="24"/>
        </w:rPr>
        <w:t xml:space="preserve">ử </w:t>
      </w:r>
      <w:r w:rsidR="001A1ABF" w:rsidRPr="004B0627">
        <w:rPr>
          <w:rFonts w:ascii="Times New Roman" w:hAnsi="Times New Roman" w:cs="Times New Roman"/>
          <w:sz w:val="24"/>
          <w:szCs w:val="24"/>
        </w:rPr>
        <w:lastRenderedPageBreak/>
        <w:t>dụng trâu đực giống ngoại hình to làm giống phối với trâu cái địa phương đã cho kết quả nghé đực đạt khối lượng 254,8 kg và nghé cái đạt 248,4 kg lúc 24 tháng tuổi.</w:t>
      </w:r>
      <w:r w:rsidR="00E867BE" w:rsidRPr="004B0627">
        <w:rPr>
          <w:rFonts w:ascii="Times New Roman" w:hAnsi="Times New Roman" w:cs="Times New Roman"/>
          <w:sz w:val="24"/>
          <w:szCs w:val="24"/>
        </w:rPr>
        <w:t xml:space="preserve"> So với các số liệu điều tra trước đây thì khối lượng trâu ở vùng này đều lớn hơn.</w:t>
      </w:r>
    </w:p>
    <w:p w:rsidR="00EF42B8" w:rsidRPr="004B0627" w:rsidRDefault="00EF42B8" w:rsidP="00007AEC">
      <w:pPr>
        <w:pStyle w:val="ListParagraph"/>
        <w:ind w:left="0"/>
        <w:contextualSpacing w:val="0"/>
        <w:jc w:val="both"/>
        <w:rPr>
          <w:rFonts w:ascii="Times New Roman" w:hAnsi="Times New Roman" w:cs="Times New Roman"/>
          <w:sz w:val="24"/>
          <w:szCs w:val="24"/>
        </w:rPr>
      </w:pPr>
      <w:r w:rsidRPr="004B0627">
        <w:rPr>
          <w:rFonts w:ascii="Times New Roman" w:hAnsi="Times New Roman" w:cs="Times New Roman"/>
          <w:sz w:val="24"/>
          <w:szCs w:val="24"/>
        </w:rPr>
        <w:t>Kết quả điều tra chọn lọc các nhóm trâu có khối lượng</w:t>
      </w:r>
      <w:r w:rsidR="002C0B75" w:rsidRPr="004B0627">
        <w:rPr>
          <w:rFonts w:ascii="Times New Roman" w:hAnsi="Times New Roman" w:cs="Times New Roman"/>
          <w:sz w:val="24"/>
          <w:szCs w:val="24"/>
        </w:rPr>
        <w:t xml:space="preserve"> lớn để n</w:t>
      </w:r>
      <w:r w:rsidR="002C0B75" w:rsidRPr="004B0627">
        <w:rPr>
          <w:rFonts w:ascii="Times New Roman" w:hAnsi="Times New Roman" w:cs="Times New Roman"/>
          <w:sz w:val="24"/>
          <w:szCs w:val="24"/>
          <w:lang w:val="vi-VN"/>
        </w:rPr>
        <w:t>âng cao tầm vóc và khối lượng cơ thể của trâu</w:t>
      </w:r>
      <w:r w:rsidR="002C0B75" w:rsidRPr="004B0627">
        <w:rPr>
          <w:rFonts w:ascii="Times New Roman" w:hAnsi="Times New Roman" w:cs="Times New Roman"/>
          <w:sz w:val="24"/>
          <w:szCs w:val="24"/>
        </w:rPr>
        <w:t xml:space="preserve"> cho thấy: trâu cái tại Thái Nguyên đạt khối lượng 237,73 kg lúc 24 tháng tuổi, 286,17 kg lúc 36 tháng tuổi và 318,17 kg lúc 48 tháng tuổi. Trâu cái tại Bắc Giang đạt khối lượng 255,44 kg lúc 24 tháng tuổi, 300,29 kg lúc 36 tháng tuổi và 327,24 kg lúc 48 tháng tuổ</w:t>
      </w:r>
      <w:r w:rsidR="00E1120E" w:rsidRPr="004B0627">
        <w:rPr>
          <w:rFonts w:ascii="Times New Roman" w:hAnsi="Times New Roman" w:cs="Times New Roman"/>
          <w:sz w:val="24"/>
          <w:szCs w:val="24"/>
        </w:rPr>
        <w:t xml:space="preserve">i. </w:t>
      </w:r>
      <w:r w:rsidR="002C0B75" w:rsidRPr="004B0627">
        <w:rPr>
          <w:rFonts w:ascii="Times New Roman" w:hAnsi="Times New Roman" w:cs="Times New Roman"/>
          <w:sz w:val="24"/>
          <w:szCs w:val="24"/>
        </w:rPr>
        <w:t>Trâu cái tại Thanh Hóa đạt khối lượng 260,59 kg lúc 24 tháng tuổi, 297,53 kg lúc 36 tháng tuổi và 341,48 kg lúc 48 tháng tuổi (Nguyễn Công Đị</w:t>
      </w:r>
      <w:r w:rsidR="007D61C0" w:rsidRPr="004B0627">
        <w:rPr>
          <w:rFonts w:ascii="Times New Roman" w:hAnsi="Times New Roman" w:cs="Times New Roman"/>
          <w:sz w:val="24"/>
          <w:szCs w:val="24"/>
        </w:rPr>
        <w:t>nh và cs.</w:t>
      </w:r>
      <w:r w:rsidR="00E1120E" w:rsidRPr="004B0627">
        <w:rPr>
          <w:rFonts w:ascii="Times New Roman" w:hAnsi="Times New Roman" w:cs="Times New Roman"/>
          <w:sz w:val="24"/>
          <w:szCs w:val="24"/>
        </w:rPr>
        <w:t>,</w:t>
      </w:r>
      <w:r w:rsidR="007D61C0" w:rsidRPr="004B0627">
        <w:rPr>
          <w:rFonts w:ascii="Times New Roman" w:hAnsi="Times New Roman" w:cs="Times New Roman"/>
          <w:sz w:val="24"/>
          <w:szCs w:val="24"/>
        </w:rPr>
        <w:t xml:space="preserve"> </w:t>
      </w:r>
      <w:r w:rsidR="002C0B75" w:rsidRPr="004B0627">
        <w:rPr>
          <w:rFonts w:ascii="Times New Roman" w:hAnsi="Times New Roman" w:cs="Times New Roman"/>
          <w:sz w:val="24"/>
          <w:szCs w:val="24"/>
        </w:rPr>
        <w:t>2018)</w:t>
      </w:r>
    </w:p>
    <w:p w:rsidR="00EF42B8" w:rsidRPr="004B0627" w:rsidRDefault="00EF42B8" w:rsidP="00007AEC">
      <w:pPr>
        <w:pStyle w:val="ListParagraph"/>
        <w:ind w:left="0"/>
        <w:contextualSpacing w:val="0"/>
        <w:jc w:val="both"/>
        <w:rPr>
          <w:rFonts w:ascii="Times New Roman" w:hAnsi="Times New Roman" w:cs="Times New Roman"/>
          <w:sz w:val="24"/>
          <w:szCs w:val="24"/>
        </w:rPr>
      </w:pPr>
      <w:r w:rsidRPr="004B0627">
        <w:rPr>
          <w:rFonts w:ascii="Times New Roman" w:hAnsi="Times New Roman" w:cs="Times New Roman"/>
          <w:sz w:val="24"/>
          <w:szCs w:val="24"/>
        </w:rPr>
        <w:t>Theo Nguyễn Đức Chuyên và c</w:t>
      </w:r>
      <w:r w:rsidR="007D61C0" w:rsidRPr="004B0627">
        <w:rPr>
          <w:rFonts w:ascii="Times New Roman" w:hAnsi="Times New Roman" w:cs="Times New Roman"/>
          <w:sz w:val="24"/>
          <w:szCs w:val="24"/>
        </w:rPr>
        <w:t>s.</w:t>
      </w:r>
      <w:r w:rsidRPr="004B0627">
        <w:rPr>
          <w:rFonts w:ascii="Times New Roman" w:hAnsi="Times New Roman" w:cs="Times New Roman"/>
          <w:sz w:val="24"/>
          <w:szCs w:val="24"/>
        </w:rPr>
        <w:t xml:space="preserve"> (2020), đàn trâu cái ở Vĩnh Phúc đạt khối lượng 269,15-284,25 kg lúc 3 năm tuổi và 307,65-312,80 kg lúc 4 năm tuổi.</w:t>
      </w:r>
    </w:p>
    <w:p w:rsidR="00377001" w:rsidRPr="004B0627" w:rsidRDefault="00377001" w:rsidP="00007AEC">
      <w:pPr>
        <w:pStyle w:val="ListParagraph"/>
        <w:ind w:left="0"/>
        <w:contextualSpacing w:val="0"/>
        <w:jc w:val="both"/>
        <w:rPr>
          <w:rFonts w:ascii="Times New Roman" w:hAnsi="Times New Roman" w:cs="Times New Roman"/>
          <w:sz w:val="24"/>
          <w:szCs w:val="24"/>
        </w:rPr>
      </w:pPr>
      <w:r w:rsidRPr="004B0627">
        <w:rPr>
          <w:rFonts w:ascii="Times New Roman" w:hAnsi="Times New Roman" w:cs="Times New Roman"/>
          <w:sz w:val="24"/>
          <w:szCs w:val="24"/>
        </w:rPr>
        <w:t>Nguyễn Đức Thạc (1983) đã nghiên cứu về đặc điểm sinh trưởng, khả năng cho sữa thịt của loại hình trâu to miền Bắc cho thấy loại trâu này có khả năng sinh trưởng tốt. Khối lượng của trâu cái lúc 24 tháng tuổi đạt 254,3 kg, lúc 36 tháng tuổi đạt 333,7 kg và trưởng thành đạt 451,6 kg.</w:t>
      </w:r>
    </w:p>
    <w:p w:rsidR="001A1ABF" w:rsidRPr="004B0627" w:rsidRDefault="001A1ABF" w:rsidP="00007AEC">
      <w:pPr>
        <w:pStyle w:val="ListParagraph"/>
        <w:ind w:left="0"/>
        <w:contextualSpacing w:val="0"/>
        <w:jc w:val="both"/>
        <w:rPr>
          <w:rFonts w:ascii="Times New Roman" w:hAnsi="Times New Roman" w:cs="Times New Roman"/>
          <w:sz w:val="24"/>
          <w:szCs w:val="24"/>
        </w:rPr>
      </w:pPr>
      <w:r w:rsidRPr="004B0627">
        <w:rPr>
          <w:rFonts w:ascii="Times New Roman" w:hAnsi="Times New Roman" w:cs="Times New Roman"/>
          <w:sz w:val="24"/>
          <w:szCs w:val="24"/>
        </w:rPr>
        <w:t xml:space="preserve">Theo Nguyễn Công Định </w:t>
      </w:r>
      <w:r w:rsidR="007D61C0" w:rsidRPr="004B0627">
        <w:rPr>
          <w:rFonts w:ascii="Times New Roman" w:hAnsi="Times New Roman" w:cs="Times New Roman"/>
          <w:sz w:val="24"/>
          <w:szCs w:val="24"/>
        </w:rPr>
        <w:t>và cs.</w:t>
      </w:r>
      <w:r w:rsidR="001C36F8" w:rsidRPr="004B0627">
        <w:rPr>
          <w:rFonts w:ascii="Times New Roman" w:hAnsi="Times New Roman" w:cs="Times New Roman"/>
          <w:sz w:val="24"/>
          <w:szCs w:val="24"/>
        </w:rPr>
        <w:t xml:space="preserve"> </w:t>
      </w:r>
      <w:r w:rsidR="009A23B3" w:rsidRPr="004B0627">
        <w:rPr>
          <w:rFonts w:ascii="Times New Roman" w:hAnsi="Times New Roman" w:cs="Times New Roman"/>
          <w:sz w:val="24"/>
          <w:szCs w:val="24"/>
        </w:rPr>
        <w:t>(2011), s</w:t>
      </w:r>
      <w:r w:rsidRPr="004B0627">
        <w:rPr>
          <w:rFonts w:ascii="Times New Roman" w:hAnsi="Times New Roman" w:cs="Times New Roman"/>
          <w:sz w:val="24"/>
          <w:szCs w:val="24"/>
        </w:rPr>
        <w:t>ử dụng trâu đực Ngố làm giống phối với trâu cái đã tuyển chọn cho kết quả nghé cái đạt khối lượng 257,1 kg lúc 24 tháng tuổi, khối lượng 321,2 kg lúc 36 tháng tuổi và 355,7 kg lúc 48 tháng tuổi.</w:t>
      </w:r>
    </w:p>
    <w:p w:rsidR="001A1ABF" w:rsidRPr="004B0627" w:rsidRDefault="00FA5BA6" w:rsidP="00007AEC">
      <w:pPr>
        <w:pStyle w:val="ListParagraph"/>
        <w:ind w:left="0"/>
        <w:contextualSpacing w:val="0"/>
        <w:jc w:val="both"/>
        <w:rPr>
          <w:rFonts w:ascii="Times New Roman" w:hAnsi="Times New Roman" w:cs="Times New Roman"/>
          <w:sz w:val="24"/>
          <w:szCs w:val="24"/>
        </w:rPr>
      </w:pPr>
      <w:r w:rsidRPr="004B0627">
        <w:rPr>
          <w:rFonts w:ascii="Times New Roman" w:hAnsi="Times New Roman" w:cs="Times New Roman"/>
          <w:sz w:val="24"/>
          <w:szCs w:val="24"/>
        </w:rPr>
        <w:t>Như vậ</w:t>
      </w:r>
      <w:r w:rsidR="001A1ABF" w:rsidRPr="004B0627">
        <w:rPr>
          <w:rFonts w:ascii="Times New Roman" w:hAnsi="Times New Roman" w:cs="Times New Roman"/>
          <w:sz w:val="24"/>
          <w:szCs w:val="24"/>
        </w:rPr>
        <w:t xml:space="preserve">y, đàn trâu cái nhập nội tại Trung tâm có khối lượng cao hơn so với các nghiên cứu về đàn trâu nội </w:t>
      </w:r>
      <w:r w:rsidR="00DE2575" w:rsidRPr="004B0627">
        <w:rPr>
          <w:rFonts w:ascii="Times New Roman" w:hAnsi="Times New Roman" w:cs="Times New Roman"/>
          <w:sz w:val="24"/>
          <w:szCs w:val="24"/>
        </w:rPr>
        <w:t xml:space="preserve">đại trà hay thí nghiệm </w:t>
      </w:r>
      <w:r w:rsidR="001A1ABF" w:rsidRPr="004B0627">
        <w:rPr>
          <w:rFonts w:ascii="Times New Roman" w:hAnsi="Times New Roman" w:cs="Times New Roman"/>
          <w:sz w:val="24"/>
          <w:szCs w:val="24"/>
        </w:rPr>
        <w:t>trong nước</w:t>
      </w:r>
      <w:r w:rsidR="00DE2575" w:rsidRPr="004B0627">
        <w:rPr>
          <w:rFonts w:ascii="Times New Roman" w:hAnsi="Times New Roman" w:cs="Times New Roman"/>
          <w:sz w:val="24"/>
          <w:szCs w:val="24"/>
        </w:rPr>
        <w:t xml:space="preserve"> </w:t>
      </w:r>
      <w:r w:rsidR="001A1ABF" w:rsidRPr="004B0627">
        <w:rPr>
          <w:rFonts w:ascii="Times New Roman" w:hAnsi="Times New Roman" w:cs="Times New Roman"/>
          <w:sz w:val="24"/>
          <w:szCs w:val="24"/>
        </w:rPr>
        <w:t>.</w:t>
      </w:r>
    </w:p>
    <w:p w:rsidR="001A1ABF" w:rsidRPr="004B0627" w:rsidRDefault="001A1ABF" w:rsidP="00007AEC">
      <w:pPr>
        <w:pStyle w:val="ListParagraph"/>
        <w:ind w:left="0"/>
        <w:contextualSpacing w:val="0"/>
        <w:jc w:val="both"/>
        <w:rPr>
          <w:rFonts w:ascii="Times New Roman" w:hAnsi="Times New Roman" w:cs="Times New Roman"/>
          <w:sz w:val="24"/>
          <w:szCs w:val="24"/>
        </w:rPr>
      </w:pPr>
      <w:r w:rsidRPr="004B0627">
        <w:rPr>
          <w:rFonts w:ascii="Times New Roman" w:hAnsi="Times New Roman" w:cs="Times New Roman"/>
          <w:sz w:val="24"/>
          <w:szCs w:val="24"/>
        </w:rPr>
        <w:t>Tốc độ sinh trưởng và khối lượng tích lũy là những chỉ tiêu quan trọng để đánh giá chất lượng giống và điều kiện chăm sóc nuôi dưỡng. Đàn trâu cái nhập nội có tốc độ sinh trưởng giai đoạn 24-36 tháng tuổ</w:t>
      </w:r>
      <w:r w:rsidR="003F06EE" w:rsidRPr="004B0627">
        <w:rPr>
          <w:rFonts w:ascii="Times New Roman" w:hAnsi="Times New Roman" w:cs="Times New Roman"/>
          <w:sz w:val="24"/>
          <w:szCs w:val="24"/>
        </w:rPr>
        <w:t xml:space="preserve">i (241,9 </w:t>
      </w:r>
      <w:r w:rsidRPr="004B0627">
        <w:rPr>
          <w:rFonts w:ascii="Times New Roman" w:hAnsi="Times New Roman" w:cs="Times New Roman"/>
          <w:sz w:val="24"/>
          <w:szCs w:val="24"/>
        </w:rPr>
        <w:t>g</w:t>
      </w:r>
      <w:r w:rsidR="00FC541B" w:rsidRPr="004B0627">
        <w:rPr>
          <w:rFonts w:ascii="Times New Roman" w:hAnsi="Times New Roman" w:cs="Times New Roman"/>
          <w:sz w:val="24"/>
          <w:szCs w:val="24"/>
        </w:rPr>
        <w:t>am</w:t>
      </w:r>
      <w:r w:rsidRPr="004B0627">
        <w:rPr>
          <w:rFonts w:ascii="Times New Roman" w:hAnsi="Times New Roman" w:cs="Times New Roman"/>
          <w:sz w:val="24"/>
          <w:szCs w:val="24"/>
        </w:rPr>
        <w:t>/con/ngày) cao hơn giai đoạn 36-48 tháng tuổ</w:t>
      </w:r>
      <w:r w:rsidR="00AF5BE8" w:rsidRPr="004B0627">
        <w:rPr>
          <w:rFonts w:ascii="Times New Roman" w:hAnsi="Times New Roman" w:cs="Times New Roman"/>
          <w:sz w:val="24"/>
          <w:szCs w:val="24"/>
        </w:rPr>
        <w:t>i (197,3</w:t>
      </w:r>
      <w:r w:rsidRPr="004B0627">
        <w:rPr>
          <w:rFonts w:ascii="Times New Roman" w:hAnsi="Times New Roman" w:cs="Times New Roman"/>
          <w:sz w:val="24"/>
          <w:szCs w:val="24"/>
        </w:rPr>
        <w:t xml:space="preserve"> g</w:t>
      </w:r>
      <w:r w:rsidR="00FC541B" w:rsidRPr="004B0627">
        <w:rPr>
          <w:rFonts w:ascii="Times New Roman" w:hAnsi="Times New Roman" w:cs="Times New Roman"/>
          <w:sz w:val="24"/>
          <w:szCs w:val="24"/>
        </w:rPr>
        <w:t>am</w:t>
      </w:r>
      <w:r w:rsidRPr="004B0627">
        <w:rPr>
          <w:rFonts w:ascii="Times New Roman" w:hAnsi="Times New Roman" w:cs="Times New Roman"/>
          <w:sz w:val="24"/>
          <w:szCs w:val="24"/>
        </w:rPr>
        <w:t xml:space="preserve">/con/ngày). Điều này cũng hoàn toàn phù hợp với qui luật sinh trưởng của gia súc, khi tuổi tăng lên tốc độ sinh trưởng của con vật giảm dần (Nguyễn Hải Quân và </w:t>
      </w:r>
      <w:r w:rsidR="009A23B3" w:rsidRPr="004B0627">
        <w:rPr>
          <w:rFonts w:ascii="Times New Roman" w:hAnsi="Times New Roman" w:cs="Times New Roman"/>
          <w:sz w:val="24"/>
          <w:szCs w:val="24"/>
        </w:rPr>
        <w:t>cs.</w:t>
      </w:r>
      <w:r w:rsidRPr="004B0627">
        <w:rPr>
          <w:rFonts w:ascii="Times New Roman" w:hAnsi="Times New Roman" w:cs="Times New Roman"/>
          <w:sz w:val="24"/>
          <w:szCs w:val="24"/>
        </w:rPr>
        <w:t>, 1995). Tăng khối lượng giảm dần theo tuổi, điều này được giải thích là do trâu càng lớn thì càng tiến đ</w:t>
      </w:r>
      <w:r w:rsidR="009A23B3" w:rsidRPr="004B0627">
        <w:rPr>
          <w:rFonts w:ascii="Times New Roman" w:hAnsi="Times New Roman" w:cs="Times New Roman"/>
          <w:sz w:val="24"/>
          <w:szCs w:val="24"/>
        </w:rPr>
        <w:t>ến</w:t>
      </w:r>
      <w:r w:rsidRPr="004B0627">
        <w:rPr>
          <w:rFonts w:ascii="Times New Roman" w:hAnsi="Times New Roman" w:cs="Times New Roman"/>
          <w:sz w:val="24"/>
          <w:szCs w:val="24"/>
        </w:rPr>
        <w:t xml:space="preserve"> sự hoàn thiện về mặt thể vóc và thành thục về tính biệt.</w:t>
      </w:r>
    </w:p>
    <w:p w:rsidR="001A1ABF" w:rsidRPr="004B0627" w:rsidRDefault="001A1ABF" w:rsidP="00007AEC">
      <w:pPr>
        <w:pStyle w:val="ListParagraph"/>
        <w:ind w:left="0"/>
        <w:contextualSpacing w:val="0"/>
        <w:jc w:val="both"/>
        <w:rPr>
          <w:rFonts w:ascii="Times New Roman" w:hAnsi="Times New Roman" w:cs="Times New Roman"/>
          <w:sz w:val="24"/>
          <w:szCs w:val="24"/>
        </w:rPr>
      </w:pPr>
      <w:r w:rsidRPr="004B0627">
        <w:rPr>
          <w:rFonts w:ascii="Times New Roman" w:hAnsi="Times New Roman" w:cs="Times New Roman"/>
          <w:sz w:val="24"/>
          <w:szCs w:val="24"/>
        </w:rPr>
        <w:t>Theo Lê Đăng Đảnh và c</w:t>
      </w:r>
      <w:r w:rsidR="009A23B3" w:rsidRPr="004B0627">
        <w:rPr>
          <w:rFonts w:ascii="Times New Roman" w:hAnsi="Times New Roman" w:cs="Times New Roman"/>
          <w:sz w:val="24"/>
          <w:szCs w:val="24"/>
        </w:rPr>
        <w:t>s.</w:t>
      </w:r>
      <w:r w:rsidR="00FC541B" w:rsidRPr="004B0627">
        <w:rPr>
          <w:rFonts w:ascii="Times New Roman" w:hAnsi="Times New Roman" w:cs="Times New Roman"/>
          <w:sz w:val="24"/>
          <w:szCs w:val="24"/>
        </w:rPr>
        <w:t xml:space="preserve"> (1995), </w:t>
      </w:r>
      <w:r w:rsidRPr="004B0627">
        <w:rPr>
          <w:rFonts w:ascii="Times New Roman" w:hAnsi="Times New Roman" w:cs="Times New Roman"/>
          <w:sz w:val="24"/>
          <w:szCs w:val="24"/>
        </w:rPr>
        <w:t>nghiên cứu trên 1019 số liệu sinh trưởng của trâu nội Việt Nam ở các lứa tuổi đã nhậ</w:t>
      </w:r>
      <w:r w:rsidR="00FC541B" w:rsidRPr="004B0627">
        <w:rPr>
          <w:rFonts w:ascii="Times New Roman" w:hAnsi="Times New Roman" w:cs="Times New Roman"/>
          <w:sz w:val="24"/>
          <w:szCs w:val="24"/>
        </w:rPr>
        <w:t xml:space="preserve">n xét: </w:t>
      </w:r>
      <w:r w:rsidRPr="004B0627">
        <w:rPr>
          <w:rFonts w:ascii="Times New Roman" w:hAnsi="Times New Roman" w:cs="Times New Roman"/>
          <w:sz w:val="24"/>
          <w:szCs w:val="24"/>
        </w:rPr>
        <w:t>Trâu sau khi sinh có tốc độ tăng trưởng khởi đầu rất cao (650</w:t>
      </w:r>
      <w:r w:rsidR="00FC541B" w:rsidRPr="004B0627">
        <w:rPr>
          <w:rFonts w:ascii="Times New Roman" w:hAnsi="Times New Roman" w:cs="Times New Roman"/>
          <w:sz w:val="24"/>
          <w:szCs w:val="24"/>
        </w:rPr>
        <w:t xml:space="preserve"> </w:t>
      </w:r>
      <w:r w:rsidRPr="004B0627">
        <w:rPr>
          <w:rFonts w:ascii="Times New Roman" w:hAnsi="Times New Roman" w:cs="Times New Roman"/>
          <w:sz w:val="24"/>
          <w:szCs w:val="24"/>
        </w:rPr>
        <w:t>g</w:t>
      </w:r>
      <w:r w:rsidR="00FC541B" w:rsidRPr="004B0627">
        <w:rPr>
          <w:rFonts w:ascii="Times New Roman" w:hAnsi="Times New Roman" w:cs="Times New Roman"/>
          <w:sz w:val="24"/>
          <w:szCs w:val="24"/>
        </w:rPr>
        <w:t>am</w:t>
      </w:r>
      <w:r w:rsidRPr="004B0627">
        <w:rPr>
          <w:rFonts w:ascii="Times New Roman" w:hAnsi="Times New Roman" w:cs="Times New Roman"/>
          <w:sz w:val="24"/>
          <w:szCs w:val="24"/>
        </w:rPr>
        <w:t>/con/ngày), tăng khối lượng giảm dần xuống 300 g</w:t>
      </w:r>
      <w:r w:rsidR="00FC541B" w:rsidRPr="004B0627">
        <w:rPr>
          <w:rFonts w:ascii="Times New Roman" w:hAnsi="Times New Roman" w:cs="Times New Roman"/>
          <w:sz w:val="24"/>
          <w:szCs w:val="24"/>
        </w:rPr>
        <w:t>am</w:t>
      </w:r>
      <w:r w:rsidRPr="004B0627">
        <w:rPr>
          <w:rFonts w:ascii="Times New Roman" w:hAnsi="Times New Roman" w:cs="Times New Roman"/>
          <w:sz w:val="24"/>
          <w:szCs w:val="24"/>
        </w:rPr>
        <w:t>/con/ngày khi trâu đạt 1 năm tuổi, 200 g</w:t>
      </w:r>
      <w:r w:rsidR="00FC541B" w:rsidRPr="004B0627">
        <w:rPr>
          <w:rFonts w:ascii="Times New Roman" w:hAnsi="Times New Roman" w:cs="Times New Roman"/>
          <w:sz w:val="24"/>
          <w:szCs w:val="24"/>
        </w:rPr>
        <w:t>am</w:t>
      </w:r>
      <w:r w:rsidRPr="004B0627">
        <w:rPr>
          <w:rFonts w:ascii="Times New Roman" w:hAnsi="Times New Roman" w:cs="Times New Roman"/>
          <w:sz w:val="24"/>
          <w:szCs w:val="24"/>
        </w:rPr>
        <w:t>/con/ngày lúc trâu đạt 2 năm tuổi và chỉ ở mức dưới 100 g</w:t>
      </w:r>
      <w:r w:rsidR="00FC541B" w:rsidRPr="004B0627">
        <w:rPr>
          <w:rFonts w:ascii="Times New Roman" w:hAnsi="Times New Roman" w:cs="Times New Roman"/>
          <w:sz w:val="24"/>
          <w:szCs w:val="24"/>
        </w:rPr>
        <w:t>am</w:t>
      </w:r>
      <w:r w:rsidRPr="004B0627">
        <w:rPr>
          <w:rFonts w:ascii="Times New Roman" w:hAnsi="Times New Roman" w:cs="Times New Roman"/>
          <w:sz w:val="24"/>
          <w:szCs w:val="24"/>
        </w:rPr>
        <w:t>/con/ngày khi đạt 3 năm tuổi.</w:t>
      </w:r>
    </w:p>
    <w:p w:rsidR="001A1ABF" w:rsidRPr="004B0627" w:rsidRDefault="001A1ABF" w:rsidP="00007AEC">
      <w:pPr>
        <w:pStyle w:val="ListParagraph"/>
        <w:ind w:left="0"/>
        <w:contextualSpacing w:val="0"/>
        <w:jc w:val="both"/>
        <w:rPr>
          <w:rFonts w:ascii="Times New Roman" w:hAnsi="Times New Roman" w:cs="Times New Roman"/>
          <w:sz w:val="24"/>
          <w:szCs w:val="24"/>
        </w:rPr>
      </w:pPr>
      <w:r w:rsidRPr="004B0627">
        <w:rPr>
          <w:rFonts w:ascii="Times New Roman" w:hAnsi="Times New Roman" w:cs="Times New Roman"/>
          <w:sz w:val="24"/>
          <w:szCs w:val="24"/>
        </w:rPr>
        <w:t>Theo Nguyễn Đức Chuyên (2004), đàn nghé cái giai đoạn từ 24 tháng đến 36 tháng tuổi cho tăng trọng 158,6 g</w:t>
      </w:r>
      <w:r w:rsidR="00FC541B" w:rsidRPr="004B0627">
        <w:rPr>
          <w:rFonts w:ascii="Times New Roman" w:hAnsi="Times New Roman" w:cs="Times New Roman"/>
          <w:sz w:val="24"/>
          <w:szCs w:val="24"/>
        </w:rPr>
        <w:t>am</w:t>
      </w:r>
      <w:r w:rsidRPr="004B0627">
        <w:rPr>
          <w:rFonts w:ascii="Times New Roman" w:hAnsi="Times New Roman" w:cs="Times New Roman"/>
          <w:sz w:val="24"/>
          <w:szCs w:val="24"/>
        </w:rPr>
        <w:t>/con/ngày.</w:t>
      </w:r>
      <w:r w:rsidR="00A72EC5" w:rsidRPr="004B0627">
        <w:rPr>
          <w:rFonts w:ascii="Times New Roman" w:hAnsi="Times New Roman" w:cs="Times New Roman"/>
          <w:sz w:val="24"/>
          <w:szCs w:val="24"/>
        </w:rPr>
        <w:t xml:space="preserve"> </w:t>
      </w:r>
      <w:r w:rsidRPr="004B0627">
        <w:rPr>
          <w:rFonts w:ascii="Times New Roman" w:hAnsi="Times New Roman" w:cs="Times New Roman"/>
          <w:sz w:val="24"/>
          <w:szCs w:val="24"/>
        </w:rPr>
        <w:t>Theo Nguyễn Công Đị</w:t>
      </w:r>
      <w:r w:rsidR="006E0C0A" w:rsidRPr="004B0627">
        <w:rPr>
          <w:rFonts w:ascii="Times New Roman" w:hAnsi="Times New Roman" w:cs="Times New Roman"/>
          <w:sz w:val="24"/>
          <w:szCs w:val="24"/>
        </w:rPr>
        <w:t xml:space="preserve">nh và cs. </w:t>
      </w:r>
      <w:r w:rsidRPr="004B0627">
        <w:rPr>
          <w:rFonts w:ascii="Times New Roman" w:hAnsi="Times New Roman" w:cs="Times New Roman"/>
          <w:sz w:val="24"/>
          <w:szCs w:val="24"/>
        </w:rPr>
        <w:t>(2011), tăng trọng của nhóm nghé cái được sinh ra từ trâu đực Ngố phối với trâu cái chọn lọc đạt 179,05 g</w:t>
      </w:r>
      <w:r w:rsidR="00FC541B" w:rsidRPr="004B0627">
        <w:rPr>
          <w:rFonts w:ascii="Times New Roman" w:hAnsi="Times New Roman" w:cs="Times New Roman"/>
          <w:sz w:val="24"/>
          <w:szCs w:val="24"/>
        </w:rPr>
        <w:t>am</w:t>
      </w:r>
      <w:r w:rsidRPr="004B0627">
        <w:rPr>
          <w:rFonts w:ascii="Times New Roman" w:hAnsi="Times New Roman" w:cs="Times New Roman"/>
          <w:sz w:val="24"/>
          <w:szCs w:val="24"/>
        </w:rPr>
        <w:t>/con/ngày ở giai đoạn 24-36 tháng tuổi, đạt 98,23 g</w:t>
      </w:r>
      <w:r w:rsidR="00FC541B" w:rsidRPr="004B0627">
        <w:rPr>
          <w:rFonts w:ascii="Times New Roman" w:hAnsi="Times New Roman" w:cs="Times New Roman"/>
          <w:sz w:val="24"/>
          <w:szCs w:val="24"/>
        </w:rPr>
        <w:t>am</w:t>
      </w:r>
      <w:r w:rsidRPr="004B0627">
        <w:rPr>
          <w:rFonts w:ascii="Times New Roman" w:hAnsi="Times New Roman" w:cs="Times New Roman"/>
          <w:sz w:val="24"/>
          <w:szCs w:val="24"/>
        </w:rPr>
        <w:t xml:space="preserve">/con/ngày ở giai đoạn 36-48 tháng tuổi. </w:t>
      </w:r>
    </w:p>
    <w:p w:rsidR="001A1ABF" w:rsidRPr="004B0627" w:rsidRDefault="001A1ABF" w:rsidP="00007AEC">
      <w:pPr>
        <w:pStyle w:val="ListParagraph"/>
        <w:ind w:left="0"/>
        <w:contextualSpacing w:val="0"/>
        <w:jc w:val="both"/>
        <w:rPr>
          <w:rFonts w:ascii="Times New Roman" w:hAnsi="Times New Roman" w:cs="Times New Roman"/>
          <w:sz w:val="24"/>
          <w:szCs w:val="24"/>
        </w:rPr>
      </w:pPr>
      <w:r w:rsidRPr="004B0627">
        <w:rPr>
          <w:rFonts w:ascii="Times New Roman" w:hAnsi="Times New Roman" w:cs="Times New Roman"/>
          <w:sz w:val="24"/>
          <w:szCs w:val="24"/>
        </w:rPr>
        <w:t>Nhìn chung, khối lượng lúc 36</w:t>
      </w:r>
      <w:r w:rsidR="00EF67A7" w:rsidRPr="004B0627">
        <w:rPr>
          <w:rFonts w:ascii="Times New Roman" w:hAnsi="Times New Roman" w:cs="Times New Roman"/>
          <w:sz w:val="24"/>
          <w:szCs w:val="24"/>
        </w:rPr>
        <w:t>, 48</w:t>
      </w:r>
      <w:r w:rsidRPr="004B0627">
        <w:rPr>
          <w:rFonts w:ascii="Times New Roman" w:hAnsi="Times New Roman" w:cs="Times New Roman"/>
          <w:sz w:val="24"/>
          <w:szCs w:val="24"/>
        </w:rPr>
        <w:t xml:space="preserve"> tháng tuổ</w:t>
      </w:r>
      <w:r w:rsidR="006E0C0A" w:rsidRPr="004B0627">
        <w:rPr>
          <w:rFonts w:ascii="Times New Roman" w:hAnsi="Times New Roman" w:cs="Times New Roman"/>
          <w:sz w:val="24"/>
          <w:szCs w:val="24"/>
        </w:rPr>
        <w:t>i cũng như tăng khối lượng</w:t>
      </w:r>
      <w:r w:rsidRPr="004B0627">
        <w:rPr>
          <w:rFonts w:ascii="Times New Roman" w:hAnsi="Times New Roman" w:cs="Times New Roman"/>
          <w:sz w:val="24"/>
          <w:szCs w:val="24"/>
        </w:rPr>
        <w:t xml:space="preserve"> trong giai đoạn 24-36</w:t>
      </w:r>
      <w:r w:rsidR="00EF67A7" w:rsidRPr="004B0627">
        <w:rPr>
          <w:rFonts w:ascii="Times New Roman" w:hAnsi="Times New Roman" w:cs="Times New Roman"/>
          <w:sz w:val="24"/>
          <w:szCs w:val="24"/>
        </w:rPr>
        <w:t>, 36-48</w:t>
      </w:r>
      <w:r w:rsidRPr="004B0627">
        <w:rPr>
          <w:rFonts w:ascii="Times New Roman" w:hAnsi="Times New Roman" w:cs="Times New Roman"/>
          <w:sz w:val="24"/>
          <w:szCs w:val="24"/>
        </w:rPr>
        <w:t xml:space="preserve"> tháng tuổi của đàn trâu đầm lầy nhập nội cao hơn so với các kết quả về trâu nội Việt Nam. Điều này cho phép hy vọng đàn trâu nhập sẽ phát triển tốt trong điều kiện chăm sóc nuôi dưỡng hiện tại.</w:t>
      </w:r>
    </w:p>
    <w:p w:rsidR="0077778E" w:rsidRPr="004B0627" w:rsidRDefault="0077778E" w:rsidP="007144D0">
      <w:pPr>
        <w:ind w:firstLine="720"/>
        <w:jc w:val="center"/>
        <w:rPr>
          <w:rFonts w:ascii="Times New Roman" w:hAnsi="Times New Roman" w:cs="Times New Roman"/>
          <w:sz w:val="24"/>
          <w:szCs w:val="24"/>
        </w:rPr>
      </w:pPr>
      <w:r w:rsidRPr="004B0627">
        <w:rPr>
          <w:rFonts w:ascii="Times New Roman" w:hAnsi="Times New Roman" w:cs="Times New Roman"/>
          <w:sz w:val="24"/>
          <w:szCs w:val="24"/>
        </w:rPr>
        <w:t>Bảng 5. Một số chiều đo của đàn trâu (cm)</w:t>
      </w:r>
    </w:p>
    <w:tbl>
      <w:tblPr>
        <w:tblW w:w="4362" w:type="pct"/>
        <w:jc w:val="center"/>
        <w:tblBorders>
          <w:top w:val="single" w:sz="4" w:space="0" w:color="auto"/>
          <w:bottom w:val="single" w:sz="4" w:space="0" w:color="auto"/>
        </w:tblBorders>
        <w:tblLook w:val="04A0" w:firstRow="1" w:lastRow="0" w:firstColumn="1" w:lastColumn="0" w:noHBand="0" w:noVBand="1"/>
      </w:tblPr>
      <w:tblGrid>
        <w:gridCol w:w="931"/>
        <w:gridCol w:w="875"/>
        <w:gridCol w:w="2373"/>
        <w:gridCol w:w="1710"/>
        <w:gridCol w:w="2214"/>
      </w:tblGrid>
      <w:tr w:rsidR="0002381C" w:rsidRPr="004B0627" w:rsidTr="0002381C">
        <w:trPr>
          <w:trHeight w:val="485"/>
          <w:tblHeader/>
          <w:jc w:val="center"/>
        </w:trPr>
        <w:tc>
          <w:tcPr>
            <w:tcW w:w="574" w:type="pct"/>
            <w:tcBorders>
              <w:top w:val="single" w:sz="4" w:space="0" w:color="auto"/>
              <w:bottom w:val="single" w:sz="4" w:space="0" w:color="auto"/>
            </w:tcBorders>
          </w:tcPr>
          <w:p w:rsidR="0002381C" w:rsidRPr="004B0627" w:rsidRDefault="0002381C" w:rsidP="007144D0">
            <w:pPr>
              <w:jc w:val="center"/>
              <w:rPr>
                <w:rFonts w:ascii="Times New Roman" w:hAnsi="Times New Roman" w:cs="Times New Roman"/>
                <w:b/>
                <w:sz w:val="24"/>
                <w:szCs w:val="24"/>
                <w:lang w:val="nl-NL"/>
              </w:rPr>
            </w:pPr>
            <w:r w:rsidRPr="004B0627">
              <w:rPr>
                <w:rFonts w:ascii="Times New Roman" w:hAnsi="Times New Roman" w:cs="Times New Roman"/>
                <w:b/>
                <w:sz w:val="24"/>
                <w:szCs w:val="24"/>
                <w:lang w:val="nl-NL"/>
              </w:rPr>
              <w:lastRenderedPageBreak/>
              <w:t>Tháng tuổi</w:t>
            </w:r>
          </w:p>
        </w:tc>
        <w:tc>
          <w:tcPr>
            <w:tcW w:w="540" w:type="pct"/>
            <w:tcBorders>
              <w:top w:val="single" w:sz="4" w:space="0" w:color="auto"/>
              <w:bottom w:val="single" w:sz="4" w:space="0" w:color="auto"/>
            </w:tcBorders>
          </w:tcPr>
          <w:p w:rsidR="0002381C" w:rsidRPr="004B0627" w:rsidRDefault="0002381C" w:rsidP="007144D0">
            <w:pPr>
              <w:jc w:val="center"/>
              <w:rPr>
                <w:rFonts w:ascii="Times New Roman" w:hAnsi="Times New Roman" w:cs="Times New Roman"/>
                <w:b/>
                <w:sz w:val="24"/>
                <w:szCs w:val="24"/>
                <w:lang w:val="nl-NL"/>
              </w:rPr>
            </w:pPr>
            <w:r w:rsidRPr="004B0627">
              <w:rPr>
                <w:rFonts w:ascii="Times New Roman" w:hAnsi="Times New Roman" w:cs="Times New Roman"/>
                <w:b/>
                <w:sz w:val="24"/>
                <w:szCs w:val="24"/>
                <w:lang w:val="nl-NL"/>
              </w:rPr>
              <w:t>n</w:t>
            </w:r>
          </w:p>
        </w:tc>
        <w:tc>
          <w:tcPr>
            <w:tcW w:w="1464" w:type="pct"/>
            <w:tcBorders>
              <w:top w:val="single" w:sz="4" w:space="0" w:color="auto"/>
              <w:bottom w:val="single" w:sz="4" w:space="0" w:color="auto"/>
            </w:tcBorders>
          </w:tcPr>
          <w:p w:rsidR="0002381C" w:rsidRPr="004B0627" w:rsidRDefault="0002381C" w:rsidP="007144D0">
            <w:pPr>
              <w:jc w:val="center"/>
              <w:rPr>
                <w:rFonts w:ascii="Times New Roman" w:hAnsi="Times New Roman" w:cs="Times New Roman"/>
                <w:b/>
                <w:sz w:val="24"/>
                <w:szCs w:val="24"/>
                <w:lang w:val="nl-NL"/>
              </w:rPr>
            </w:pPr>
            <w:r w:rsidRPr="004B0627">
              <w:rPr>
                <w:rFonts w:ascii="Times New Roman" w:hAnsi="Times New Roman" w:cs="Times New Roman"/>
                <w:b/>
                <w:sz w:val="24"/>
                <w:szCs w:val="24"/>
                <w:lang w:val="nl-NL"/>
              </w:rPr>
              <w:t>CV</w:t>
            </w:r>
          </w:p>
          <w:p w:rsidR="0002381C" w:rsidRPr="004B0627" w:rsidRDefault="0002381C" w:rsidP="007144D0">
            <w:pPr>
              <w:jc w:val="center"/>
              <w:rPr>
                <w:rFonts w:ascii="Times New Roman" w:hAnsi="Times New Roman" w:cs="Times New Roman"/>
                <w:b/>
                <w:sz w:val="24"/>
                <w:szCs w:val="24"/>
                <w:lang w:val="nl-NL"/>
              </w:rPr>
            </w:pPr>
            <w:r w:rsidRPr="004B0627">
              <w:rPr>
                <w:rFonts w:ascii="Times New Roman" w:hAnsi="Times New Roman" w:cs="Times New Roman"/>
                <w:b/>
                <w:color w:val="000000"/>
                <w:sz w:val="24"/>
                <w:szCs w:val="24"/>
                <w:lang w:val="vi-VN"/>
              </w:rPr>
              <w:t>(</w:t>
            </w:r>
            <w:r w:rsidRPr="004B0627">
              <w:rPr>
                <w:rFonts w:ascii="Times New Roman" w:hAnsi="Times New Roman" w:cs="Times New Roman"/>
                <w:b/>
                <w:color w:val="000000"/>
                <w:position w:val="-4"/>
                <w:sz w:val="24"/>
                <w:szCs w:val="24"/>
              </w:rPr>
              <w:object w:dxaOrig="279" w:dyaOrig="320">
                <v:shape id="_x0000_i1030" type="#_x0000_t75" style="width:13.5pt;height:16.5pt" o:ole="">
                  <v:imagedata r:id="rId8" o:title=""/>
                </v:shape>
                <o:OLEObject Type="Embed" ProgID="Equation.DSMT4" ShapeID="_x0000_i1030" DrawAspect="Content" ObjectID="_1671346928" r:id="rId14"/>
              </w:object>
            </w:r>
            <w:r w:rsidRPr="004B0627">
              <w:rPr>
                <w:rFonts w:ascii="Times New Roman" w:hAnsi="Times New Roman" w:cs="Times New Roman"/>
                <w:b/>
                <w:color w:val="000000"/>
                <w:sz w:val="24"/>
                <w:szCs w:val="24"/>
              </w:rPr>
              <w:t xml:space="preserve">  </w:t>
            </w:r>
            <w:r w:rsidRPr="004B0627">
              <w:rPr>
                <w:rFonts w:ascii="Times New Roman" w:hAnsi="Times New Roman" w:cs="Times New Roman"/>
                <w:b/>
                <w:color w:val="000000"/>
                <w:sz w:val="24"/>
                <w:szCs w:val="24"/>
              </w:rPr>
              <w:sym w:font="Symbol" w:char="F0B1"/>
            </w:r>
            <w:r w:rsidRPr="004B0627">
              <w:rPr>
                <w:rFonts w:ascii="Times New Roman" w:hAnsi="Times New Roman" w:cs="Times New Roman"/>
                <w:b/>
                <w:color w:val="000000"/>
                <w:sz w:val="24"/>
                <w:szCs w:val="24"/>
              </w:rPr>
              <w:t xml:space="preserve">  SE</w:t>
            </w:r>
            <w:r w:rsidRPr="004B0627">
              <w:rPr>
                <w:rFonts w:ascii="Times New Roman" w:hAnsi="Times New Roman" w:cs="Times New Roman"/>
                <w:b/>
                <w:color w:val="000000"/>
                <w:sz w:val="24"/>
                <w:szCs w:val="24"/>
                <w:lang w:val="vi-VN"/>
              </w:rPr>
              <w:t>)</w:t>
            </w:r>
          </w:p>
        </w:tc>
        <w:tc>
          <w:tcPr>
            <w:tcW w:w="1055" w:type="pct"/>
            <w:tcBorders>
              <w:top w:val="single" w:sz="4" w:space="0" w:color="auto"/>
              <w:bottom w:val="single" w:sz="4" w:space="0" w:color="auto"/>
            </w:tcBorders>
          </w:tcPr>
          <w:p w:rsidR="0002381C" w:rsidRPr="004B0627" w:rsidRDefault="0002381C" w:rsidP="007144D0">
            <w:pPr>
              <w:jc w:val="center"/>
              <w:rPr>
                <w:rFonts w:ascii="Times New Roman" w:hAnsi="Times New Roman" w:cs="Times New Roman"/>
                <w:b/>
                <w:sz w:val="24"/>
                <w:szCs w:val="24"/>
                <w:lang w:val="nl-NL"/>
              </w:rPr>
            </w:pPr>
            <w:r w:rsidRPr="004B0627">
              <w:rPr>
                <w:rFonts w:ascii="Times New Roman" w:hAnsi="Times New Roman" w:cs="Times New Roman"/>
                <w:b/>
                <w:sz w:val="24"/>
                <w:szCs w:val="24"/>
                <w:lang w:val="nl-NL"/>
              </w:rPr>
              <w:t>VN</w:t>
            </w:r>
          </w:p>
          <w:p w:rsidR="0002381C" w:rsidRPr="004B0627" w:rsidRDefault="0002381C" w:rsidP="007144D0">
            <w:pPr>
              <w:jc w:val="center"/>
              <w:rPr>
                <w:rFonts w:ascii="Times New Roman" w:hAnsi="Times New Roman" w:cs="Times New Roman"/>
                <w:b/>
                <w:sz w:val="24"/>
                <w:szCs w:val="24"/>
                <w:lang w:val="nl-NL"/>
              </w:rPr>
            </w:pPr>
            <w:r w:rsidRPr="004B0627">
              <w:rPr>
                <w:rFonts w:ascii="Times New Roman" w:hAnsi="Times New Roman" w:cs="Times New Roman"/>
                <w:b/>
                <w:color w:val="000000"/>
                <w:sz w:val="24"/>
                <w:szCs w:val="24"/>
                <w:lang w:val="vi-VN"/>
              </w:rPr>
              <w:t>(</w:t>
            </w:r>
            <w:r w:rsidRPr="004B0627">
              <w:rPr>
                <w:rFonts w:ascii="Times New Roman" w:hAnsi="Times New Roman" w:cs="Times New Roman"/>
                <w:b/>
                <w:color w:val="000000"/>
                <w:position w:val="-4"/>
                <w:sz w:val="24"/>
                <w:szCs w:val="24"/>
              </w:rPr>
              <w:object w:dxaOrig="279" w:dyaOrig="320">
                <v:shape id="_x0000_i1031" type="#_x0000_t75" style="width:13.5pt;height:16.5pt" o:ole="">
                  <v:imagedata r:id="rId8" o:title=""/>
                </v:shape>
                <o:OLEObject Type="Embed" ProgID="Equation.DSMT4" ShapeID="_x0000_i1031" DrawAspect="Content" ObjectID="_1671346929" r:id="rId15"/>
              </w:object>
            </w:r>
            <w:r w:rsidRPr="004B0627">
              <w:rPr>
                <w:rFonts w:ascii="Times New Roman" w:hAnsi="Times New Roman" w:cs="Times New Roman"/>
                <w:b/>
                <w:color w:val="000000"/>
                <w:sz w:val="24"/>
                <w:szCs w:val="24"/>
              </w:rPr>
              <w:t xml:space="preserve">  </w:t>
            </w:r>
            <w:r w:rsidRPr="004B0627">
              <w:rPr>
                <w:rFonts w:ascii="Times New Roman" w:hAnsi="Times New Roman" w:cs="Times New Roman"/>
                <w:b/>
                <w:color w:val="000000"/>
                <w:sz w:val="24"/>
                <w:szCs w:val="24"/>
              </w:rPr>
              <w:sym w:font="Symbol" w:char="F0B1"/>
            </w:r>
            <w:r w:rsidRPr="004B0627">
              <w:rPr>
                <w:rFonts w:ascii="Times New Roman" w:hAnsi="Times New Roman" w:cs="Times New Roman"/>
                <w:b/>
                <w:color w:val="000000"/>
                <w:sz w:val="24"/>
                <w:szCs w:val="24"/>
              </w:rPr>
              <w:t xml:space="preserve">  SE</w:t>
            </w:r>
            <w:r w:rsidRPr="004B0627">
              <w:rPr>
                <w:rFonts w:ascii="Times New Roman" w:hAnsi="Times New Roman" w:cs="Times New Roman"/>
                <w:b/>
                <w:color w:val="000000"/>
                <w:sz w:val="24"/>
                <w:szCs w:val="24"/>
                <w:lang w:val="vi-VN"/>
              </w:rPr>
              <w:t>)</w:t>
            </w:r>
          </w:p>
        </w:tc>
        <w:tc>
          <w:tcPr>
            <w:tcW w:w="1366" w:type="pct"/>
            <w:tcBorders>
              <w:top w:val="single" w:sz="4" w:space="0" w:color="auto"/>
              <w:bottom w:val="single" w:sz="4" w:space="0" w:color="auto"/>
            </w:tcBorders>
          </w:tcPr>
          <w:p w:rsidR="0002381C" w:rsidRPr="004B0627" w:rsidRDefault="0002381C" w:rsidP="007144D0">
            <w:pPr>
              <w:jc w:val="center"/>
              <w:rPr>
                <w:rFonts w:ascii="Times New Roman" w:hAnsi="Times New Roman" w:cs="Times New Roman"/>
                <w:b/>
                <w:sz w:val="24"/>
                <w:szCs w:val="24"/>
                <w:lang w:val="nl-NL"/>
              </w:rPr>
            </w:pPr>
            <w:r w:rsidRPr="004B0627">
              <w:rPr>
                <w:rFonts w:ascii="Times New Roman" w:hAnsi="Times New Roman" w:cs="Times New Roman"/>
                <w:b/>
                <w:sz w:val="24"/>
                <w:szCs w:val="24"/>
                <w:lang w:val="nl-NL"/>
              </w:rPr>
              <w:t>DTC</w:t>
            </w:r>
          </w:p>
          <w:p w:rsidR="0002381C" w:rsidRPr="004B0627" w:rsidRDefault="0002381C" w:rsidP="007144D0">
            <w:pPr>
              <w:jc w:val="center"/>
              <w:rPr>
                <w:rFonts w:ascii="Times New Roman" w:hAnsi="Times New Roman" w:cs="Times New Roman"/>
                <w:b/>
                <w:sz w:val="24"/>
                <w:szCs w:val="24"/>
                <w:lang w:val="nl-NL"/>
              </w:rPr>
            </w:pPr>
            <w:r w:rsidRPr="004B0627">
              <w:rPr>
                <w:rFonts w:ascii="Times New Roman" w:hAnsi="Times New Roman" w:cs="Times New Roman"/>
                <w:b/>
                <w:color w:val="000000"/>
                <w:sz w:val="24"/>
                <w:szCs w:val="24"/>
                <w:lang w:val="vi-VN"/>
              </w:rPr>
              <w:t>(</w:t>
            </w:r>
            <w:r w:rsidRPr="004B0627">
              <w:rPr>
                <w:rFonts w:ascii="Times New Roman" w:hAnsi="Times New Roman" w:cs="Times New Roman"/>
                <w:b/>
                <w:color w:val="000000"/>
                <w:position w:val="-4"/>
                <w:sz w:val="24"/>
                <w:szCs w:val="24"/>
              </w:rPr>
              <w:object w:dxaOrig="279" w:dyaOrig="320">
                <v:shape id="_x0000_i1032" type="#_x0000_t75" style="width:13.5pt;height:16.5pt" o:ole="">
                  <v:imagedata r:id="rId8" o:title=""/>
                </v:shape>
                <o:OLEObject Type="Embed" ProgID="Equation.DSMT4" ShapeID="_x0000_i1032" DrawAspect="Content" ObjectID="_1671346930" r:id="rId16"/>
              </w:object>
            </w:r>
            <w:r w:rsidRPr="004B0627">
              <w:rPr>
                <w:rFonts w:ascii="Times New Roman" w:hAnsi="Times New Roman" w:cs="Times New Roman"/>
                <w:b/>
                <w:color w:val="000000"/>
                <w:sz w:val="24"/>
                <w:szCs w:val="24"/>
              </w:rPr>
              <w:t xml:space="preserve">  </w:t>
            </w:r>
            <w:r w:rsidRPr="004B0627">
              <w:rPr>
                <w:rFonts w:ascii="Times New Roman" w:hAnsi="Times New Roman" w:cs="Times New Roman"/>
                <w:b/>
                <w:color w:val="000000"/>
                <w:sz w:val="24"/>
                <w:szCs w:val="24"/>
              </w:rPr>
              <w:sym w:font="Symbol" w:char="F0B1"/>
            </w:r>
            <w:r w:rsidRPr="004B0627">
              <w:rPr>
                <w:rFonts w:ascii="Times New Roman" w:hAnsi="Times New Roman" w:cs="Times New Roman"/>
                <w:b/>
                <w:color w:val="000000"/>
                <w:sz w:val="24"/>
                <w:szCs w:val="24"/>
              </w:rPr>
              <w:t xml:space="preserve">  SE</w:t>
            </w:r>
            <w:r w:rsidRPr="004B0627">
              <w:rPr>
                <w:rFonts w:ascii="Times New Roman" w:hAnsi="Times New Roman" w:cs="Times New Roman"/>
                <w:b/>
                <w:color w:val="000000"/>
                <w:sz w:val="24"/>
                <w:szCs w:val="24"/>
                <w:lang w:val="vi-VN"/>
              </w:rPr>
              <w:t>)</w:t>
            </w:r>
          </w:p>
        </w:tc>
      </w:tr>
      <w:tr w:rsidR="0002381C" w:rsidRPr="004B0627" w:rsidTr="0002381C">
        <w:trPr>
          <w:trHeight w:val="769"/>
          <w:jc w:val="center"/>
        </w:trPr>
        <w:tc>
          <w:tcPr>
            <w:tcW w:w="574" w:type="pct"/>
            <w:tcBorders>
              <w:top w:val="single" w:sz="4" w:space="0" w:color="auto"/>
            </w:tcBorders>
          </w:tcPr>
          <w:p w:rsidR="0002381C" w:rsidRPr="004B0627" w:rsidRDefault="0002381C" w:rsidP="007144D0">
            <w:pPr>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24</w:t>
            </w:r>
          </w:p>
        </w:tc>
        <w:tc>
          <w:tcPr>
            <w:tcW w:w="540" w:type="pct"/>
            <w:tcBorders>
              <w:top w:val="single" w:sz="4" w:space="0" w:color="auto"/>
            </w:tcBorders>
          </w:tcPr>
          <w:p w:rsidR="0002381C" w:rsidRPr="004B0627" w:rsidRDefault="0002381C" w:rsidP="007144D0">
            <w:pPr>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12</w:t>
            </w:r>
          </w:p>
        </w:tc>
        <w:tc>
          <w:tcPr>
            <w:tcW w:w="1464" w:type="pct"/>
            <w:tcBorders>
              <w:top w:val="single" w:sz="4" w:space="0" w:color="auto"/>
            </w:tcBorders>
          </w:tcPr>
          <w:p w:rsidR="0002381C" w:rsidRPr="004B0627" w:rsidRDefault="0002381C" w:rsidP="007144D0">
            <w:pPr>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 xml:space="preserve">114,78 </w:t>
            </w:r>
            <w:r w:rsidRPr="004B0627">
              <w:rPr>
                <w:rFonts w:ascii="Times New Roman" w:hAnsi="Times New Roman" w:cs="Times New Roman"/>
                <w:color w:val="000000"/>
                <w:sz w:val="24"/>
                <w:szCs w:val="24"/>
              </w:rPr>
              <w:sym w:font="Symbol" w:char="F0B1"/>
            </w:r>
            <w:r w:rsidRPr="004B0627">
              <w:rPr>
                <w:rFonts w:ascii="Times New Roman" w:hAnsi="Times New Roman" w:cs="Times New Roman"/>
                <w:color w:val="000000"/>
                <w:sz w:val="24"/>
                <w:szCs w:val="24"/>
              </w:rPr>
              <w:t xml:space="preserve"> 0,60</w:t>
            </w:r>
          </w:p>
        </w:tc>
        <w:tc>
          <w:tcPr>
            <w:tcW w:w="1055" w:type="pct"/>
            <w:tcBorders>
              <w:top w:val="single" w:sz="4" w:space="0" w:color="auto"/>
            </w:tcBorders>
          </w:tcPr>
          <w:p w:rsidR="0002381C" w:rsidRPr="004B0627" w:rsidRDefault="0002381C" w:rsidP="007144D0">
            <w:pPr>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 xml:space="preserve">158,11 </w:t>
            </w:r>
            <w:r w:rsidRPr="004B0627">
              <w:rPr>
                <w:rFonts w:ascii="Times New Roman" w:hAnsi="Times New Roman" w:cs="Times New Roman"/>
                <w:color w:val="000000"/>
                <w:sz w:val="24"/>
                <w:szCs w:val="24"/>
              </w:rPr>
              <w:sym w:font="Symbol" w:char="F0B1"/>
            </w:r>
            <w:r w:rsidRPr="004B0627">
              <w:rPr>
                <w:rFonts w:ascii="Times New Roman" w:hAnsi="Times New Roman" w:cs="Times New Roman"/>
                <w:color w:val="000000"/>
                <w:sz w:val="24"/>
                <w:szCs w:val="24"/>
              </w:rPr>
              <w:t xml:space="preserve"> 1,21</w:t>
            </w:r>
          </w:p>
        </w:tc>
        <w:tc>
          <w:tcPr>
            <w:tcW w:w="1366" w:type="pct"/>
            <w:tcBorders>
              <w:top w:val="single" w:sz="4" w:space="0" w:color="auto"/>
            </w:tcBorders>
          </w:tcPr>
          <w:p w:rsidR="0002381C" w:rsidRPr="004B0627" w:rsidRDefault="0002381C" w:rsidP="007144D0">
            <w:pPr>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 xml:space="preserve">118,22 </w:t>
            </w:r>
            <w:r w:rsidRPr="004B0627">
              <w:rPr>
                <w:rFonts w:ascii="Times New Roman" w:hAnsi="Times New Roman" w:cs="Times New Roman"/>
                <w:color w:val="000000"/>
                <w:sz w:val="24"/>
                <w:szCs w:val="24"/>
              </w:rPr>
              <w:sym w:font="Symbol" w:char="F0B1"/>
            </w:r>
            <w:r w:rsidRPr="004B0627">
              <w:rPr>
                <w:rFonts w:ascii="Times New Roman" w:hAnsi="Times New Roman" w:cs="Times New Roman"/>
                <w:color w:val="000000"/>
                <w:sz w:val="24"/>
                <w:szCs w:val="24"/>
              </w:rPr>
              <w:t xml:space="preserve"> 0,66</w:t>
            </w:r>
          </w:p>
        </w:tc>
      </w:tr>
      <w:tr w:rsidR="0002381C" w:rsidRPr="004B0627" w:rsidTr="0002381C">
        <w:trPr>
          <w:trHeight w:val="768"/>
          <w:jc w:val="center"/>
        </w:trPr>
        <w:tc>
          <w:tcPr>
            <w:tcW w:w="574" w:type="pct"/>
          </w:tcPr>
          <w:p w:rsidR="0002381C" w:rsidRPr="004B0627" w:rsidRDefault="0002381C" w:rsidP="007144D0">
            <w:pPr>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36</w:t>
            </w:r>
          </w:p>
        </w:tc>
        <w:tc>
          <w:tcPr>
            <w:tcW w:w="540" w:type="pct"/>
          </w:tcPr>
          <w:p w:rsidR="0002381C" w:rsidRPr="004B0627" w:rsidRDefault="0002381C" w:rsidP="007144D0">
            <w:pPr>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48</w:t>
            </w:r>
          </w:p>
        </w:tc>
        <w:tc>
          <w:tcPr>
            <w:tcW w:w="1464" w:type="pct"/>
          </w:tcPr>
          <w:p w:rsidR="0002381C" w:rsidRPr="004B0627" w:rsidRDefault="0002381C" w:rsidP="007144D0">
            <w:pPr>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 xml:space="preserve">120,11 </w:t>
            </w:r>
            <w:r w:rsidRPr="004B0627">
              <w:rPr>
                <w:rFonts w:ascii="Times New Roman" w:hAnsi="Times New Roman" w:cs="Times New Roman"/>
                <w:color w:val="000000"/>
                <w:sz w:val="24"/>
                <w:szCs w:val="24"/>
              </w:rPr>
              <w:sym w:font="Symbol" w:char="F0B1"/>
            </w:r>
            <w:r w:rsidRPr="004B0627">
              <w:rPr>
                <w:rFonts w:ascii="Times New Roman" w:hAnsi="Times New Roman" w:cs="Times New Roman"/>
                <w:color w:val="000000"/>
                <w:sz w:val="24"/>
                <w:szCs w:val="24"/>
              </w:rPr>
              <w:t xml:space="preserve"> 0,78</w:t>
            </w:r>
          </w:p>
        </w:tc>
        <w:tc>
          <w:tcPr>
            <w:tcW w:w="1055" w:type="pct"/>
          </w:tcPr>
          <w:p w:rsidR="0002381C" w:rsidRPr="004B0627" w:rsidRDefault="0002381C" w:rsidP="007144D0">
            <w:pPr>
              <w:jc w:val="center"/>
              <w:rPr>
                <w:rFonts w:ascii="Times New Roman" w:hAnsi="Times New Roman" w:cs="Times New Roman"/>
                <w:sz w:val="24"/>
                <w:szCs w:val="24"/>
              </w:rPr>
            </w:pPr>
            <w:r w:rsidRPr="004B0627">
              <w:rPr>
                <w:rFonts w:ascii="Times New Roman" w:hAnsi="Times New Roman" w:cs="Times New Roman"/>
                <w:sz w:val="24"/>
                <w:szCs w:val="24"/>
              </w:rPr>
              <w:t xml:space="preserve">172,67 </w:t>
            </w:r>
            <w:r w:rsidRPr="004B0627">
              <w:rPr>
                <w:rFonts w:ascii="Times New Roman" w:hAnsi="Times New Roman" w:cs="Times New Roman"/>
                <w:color w:val="000000"/>
                <w:sz w:val="24"/>
                <w:szCs w:val="24"/>
              </w:rPr>
              <w:sym w:font="Symbol" w:char="F0B1"/>
            </w:r>
            <w:r w:rsidRPr="004B0627">
              <w:rPr>
                <w:rFonts w:ascii="Times New Roman" w:hAnsi="Times New Roman" w:cs="Times New Roman"/>
                <w:color w:val="000000"/>
                <w:sz w:val="24"/>
                <w:szCs w:val="24"/>
              </w:rPr>
              <w:t xml:space="preserve"> 1,84</w:t>
            </w:r>
          </w:p>
        </w:tc>
        <w:tc>
          <w:tcPr>
            <w:tcW w:w="1366" w:type="pct"/>
          </w:tcPr>
          <w:p w:rsidR="0002381C" w:rsidRPr="004B0627" w:rsidRDefault="0002381C" w:rsidP="007144D0">
            <w:pPr>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 xml:space="preserve">128,89 </w:t>
            </w:r>
            <w:r w:rsidRPr="004B0627">
              <w:rPr>
                <w:rFonts w:ascii="Times New Roman" w:hAnsi="Times New Roman" w:cs="Times New Roman"/>
                <w:color w:val="000000"/>
                <w:sz w:val="24"/>
                <w:szCs w:val="24"/>
              </w:rPr>
              <w:sym w:font="Symbol" w:char="F0B1"/>
            </w:r>
            <w:r w:rsidRPr="004B0627">
              <w:rPr>
                <w:rFonts w:ascii="Times New Roman" w:hAnsi="Times New Roman" w:cs="Times New Roman"/>
                <w:color w:val="000000"/>
                <w:sz w:val="24"/>
                <w:szCs w:val="24"/>
              </w:rPr>
              <w:t xml:space="preserve"> 1,38</w:t>
            </w:r>
          </w:p>
        </w:tc>
      </w:tr>
      <w:tr w:rsidR="0002381C" w:rsidRPr="004B0627" w:rsidTr="0002381C">
        <w:trPr>
          <w:trHeight w:val="769"/>
          <w:jc w:val="center"/>
        </w:trPr>
        <w:tc>
          <w:tcPr>
            <w:tcW w:w="574" w:type="pct"/>
          </w:tcPr>
          <w:p w:rsidR="0002381C" w:rsidRPr="004B0627" w:rsidRDefault="0002381C" w:rsidP="007144D0">
            <w:pPr>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48</w:t>
            </w:r>
          </w:p>
        </w:tc>
        <w:tc>
          <w:tcPr>
            <w:tcW w:w="540" w:type="pct"/>
          </w:tcPr>
          <w:p w:rsidR="0002381C" w:rsidRPr="004B0627" w:rsidRDefault="00AF5BE8" w:rsidP="007144D0">
            <w:pPr>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36</w:t>
            </w:r>
          </w:p>
        </w:tc>
        <w:tc>
          <w:tcPr>
            <w:tcW w:w="1464" w:type="pct"/>
          </w:tcPr>
          <w:p w:rsidR="0002381C" w:rsidRPr="004B0627" w:rsidRDefault="0002381C" w:rsidP="00AF5BE8">
            <w:pPr>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12</w:t>
            </w:r>
            <w:r w:rsidR="00AF5BE8" w:rsidRPr="004B0627">
              <w:rPr>
                <w:rFonts w:ascii="Times New Roman" w:hAnsi="Times New Roman" w:cs="Times New Roman"/>
                <w:sz w:val="24"/>
                <w:szCs w:val="24"/>
                <w:lang w:val="nl-NL"/>
              </w:rPr>
              <w:t>3</w:t>
            </w:r>
            <w:r w:rsidRPr="004B0627">
              <w:rPr>
                <w:rFonts w:ascii="Times New Roman" w:hAnsi="Times New Roman" w:cs="Times New Roman"/>
                <w:sz w:val="24"/>
                <w:szCs w:val="24"/>
                <w:lang w:val="nl-NL"/>
              </w:rPr>
              <w:t>,</w:t>
            </w:r>
            <w:r w:rsidR="00AF5BE8" w:rsidRPr="004B0627">
              <w:rPr>
                <w:rFonts w:ascii="Times New Roman" w:hAnsi="Times New Roman" w:cs="Times New Roman"/>
                <w:sz w:val="24"/>
                <w:szCs w:val="24"/>
                <w:lang w:val="nl-NL"/>
              </w:rPr>
              <w:t>44</w:t>
            </w:r>
            <w:r w:rsidRPr="004B0627">
              <w:rPr>
                <w:rFonts w:ascii="Times New Roman" w:hAnsi="Times New Roman" w:cs="Times New Roman"/>
                <w:sz w:val="24"/>
                <w:szCs w:val="24"/>
                <w:lang w:val="nl-NL"/>
              </w:rPr>
              <w:t xml:space="preserve"> </w:t>
            </w:r>
            <w:r w:rsidRPr="004B0627">
              <w:rPr>
                <w:rFonts w:ascii="Times New Roman" w:hAnsi="Times New Roman" w:cs="Times New Roman"/>
                <w:color w:val="000000"/>
                <w:sz w:val="24"/>
                <w:szCs w:val="24"/>
              </w:rPr>
              <w:sym w:font="Symbol" w:char="F0B1"/>
            </w:r>
            <w:r w:rsidR="00AF5BE8" w:rsidRPr="004B0627">
              <w:rPr>
                <w:rFonts w:ascii="Times New Roman" w:hAnsi="Times New Roman" w:cs="Times New Roman"/>
                <w:color w:val="000000"/>
                <w:sz w:val="24"/>
                <w:szCs w:val="24"/>
              </w:rPr>
              <w:t xml:space="preserve"> 1,45</w:t>
            </w:r>
          </w:p>
        </w:tc>
        <w:tc>
          <w:tcPr>
            <w:tcW w:w="1055" w:type="pct"/>
          </w:tcPr>
          <w:p w:rsidR="0002381C" w:rsidRPr="004B0627" w:rsidRDefault="00AF5BE8" w:rsidP="00421B1E">
            <w:pPr>
              <w:jc w:val="center"/>
              <w:rPr>
                <w:rFonts w:ascii="Times New Roman" w:hAnsi="Times New Roman" w:cs="Times New Roman"/>
                <w:sz w:val="24"/>
                <w:szCs w:val="24"/>
              </w:rPr>
            </w:pPr>
            <w:r w:rsidRPr="004B0627">
              <w:rPr>
                <w:rFonts w:ascii="Times New Roman" w:hAnsi="Times New Roman" w:cs="Times New Roman"/>
                <w:sz w:val="24"/>
                <w:szCs w:val="24"/>
              </w:rPr>
              <w:t>18</w:t>
            </w:r>
            <w:r w:rsidR="00421B1E" w:rsidRPr="004B0627">
              <w:rPr>
                <w:rFonts w:ascii="Times New Roman" w:hAnsi="Times New Roman" w:cs="Times New Roman"/>
                <w:sz w:val="24"/>
                <w:szCs w:val="24"/>
              </w:rPr>
              <w:t>5,00</w:t>
            </w:r>
            <w:r w:rsidR="0002381C" w:rsidRPr="004B0627">
              <w:rPr>
                <w:rFonts w:ascii="Times New Roman" w:hAnsi="Times New Roman" w:cs="Times New Roman"/>
                <w:sz w:val="24"/>
                <w:szCs w:val="24"/>
              </w:rPr>
              <w:t xml:space="preserve"> </w:t>
            </w:r>
            <w:r w:rsidR="0002381C" w:rsidRPr="004B0627">
              <w:rPr>
                <w:rFonts w:ascii="Times New Roman" w:hAnsi="Times New Roman" w:cs="Times New Roman"/>
                <w:color w:val="000000"/>
                <w:sz w:val="24"/>
                <w:szCs w:val="24"/>
              </w:rPr>
              <w:sym w:font="Symbol" w:char="F0B1"/>
            </w:r>
            <w:r w:rsidRPr="004B0627">
              <w:rPr>
                <w:rFonts w:ascii="Times New Roman" w:hAnsi="Times New Roman" w:cs="Times New Roman"/>
                <w:color w:val="000000"/>
                <w:sz w:val="24"/>
                <w:szCs w:val="24"/>
              </w:rPr>
              <w:t xml:space="preserve"> 1,90</w:t>
            </w:r>
          </w:p>
        </w:tc>
        <w:tc>
          <w:tcPr>
            <w:tcW w:w="1366" w:type="pct"/>
          </w:tcPr>
          <w:p w:rsidR="0002381C" w:rsidRPr="004B0627" w:rsidRDefault="0002381C" w:rsidP="00AF5BE8">
            <w:pPr>
              <w:jc w:val="center"/>
              <w:rPr>
                <w:rFonts w:ascii="Times New Roman" w:hAnsi="Times New Roman" w:cs="Times New Roman"/>
                <w:sz w:val="24"/>
                <w:szCs w:val="24"/>
                <w:lang w:val="nl-NL"/>
              </w:rPr>
            </w:pPr>
            <w:r w:rsidRPr="004B0627">
              <w:rPr>
                <w:rFonts w:ascii="Times New Roman" w:hAnsi="Times New Roman" w:cs="Times New Roman"/>
                <w:sz w:val="24"/>
                <w:szCs w:val="24"/>
                <w:lang w:val="nl-NL"/>
              </w:rPr>
              <w:t>13</w:t>
            </w:r>
            <w:r w:rsidR="00AF5BE8" w:rsidRPr="004B0627">
              <w:rPr>
                <w:rFonts w:ascii="Times New Roman" w:hAnsi="Times New Roman" w:cs="Times New Roman"/>
                <w:sz w:val="24"/>
                <w:szCs w:val="24"/>
                <w:lang w:val="nl-NL"/>
              </w:rPr>
              <w:t>8,67</w:t>
            </w:r>
            <w:r w:rsidRPr="004B0627">
              <w:rPr>
                <w:rFonts w:ascii="Times New Roman" w:hAnsi="Times New Roman" w:cs="Times New Roman"/>
                <w:sz w:val="24"/>
                <w:szCs w:val="24"/>
                <w:lang w:val="nl-NL"/>
              </w:rPr>
              <w:t xml:space="preserve"> </w:t>
            </w:r>
            <w:r w:rsidRPr="004B0627">
              <w:rPr>
                <w:rFonts w:ascii="Times New Roman" w:hAnsi="Times New Roman" w:cs="Times New Roman"/>
                <w:color w:val="000000"/>
                <w:sz w:val="24"/>
                <w:szCs w:val="24"/>
              </w:rPr>
              <w:sym w:font="Symbol" w:char="F0B1"/>
            </w:r>
            <w:r w:rsidR="00AF5BE8" w:rsidRPr="004B0627">
              <w:rPr>
                <w:rFonts w:ascii="Times New Roman" w:hAnsi="Times New Roman" w:cs="Times New Roman"/>
                <w:color w:val="000000"/>
                <w:sz w:val="24"/>
                <w:szCs w:val="24"/>
              </w:rPr>
              <w:t xml:space="preserve"> 1,91</w:t>
            </w:r>
          </w:p>
        </w:tc>
      </w:tr>
    </w:tbl>
    <w:p w:rsidR="006E0C0A" w:rsidRPr="004B0627" w:rsidRDefault="006E0C0A" w:rsidP="007144D0">
      <w:pPr>
        <w:pStyle w:val="ListParagraph"/>
        <w:ind w:left="0"/>
        <w:contextualSpacing w:val="0"/>
        <w:jc w:val="both"/>
        <w:rPr>
          <w:rFonts w:ascii="Times New Roman" w:hAnsi="Times New Roman" w:cs="Times New Roman"/>
          <w:i/>
          <w:sz w:val="24"/>
          <w:szCs w:val="24"/>
        </w:rPr>
      </w:pPr>
      <w:r w:rsidRPr="004B0627">
        <w:rPr>
          <w:rFonts w:ascii="Times New Roman" w:hAnsi="Times New Roman" w:cs="Times New Roman"/>
          <w:i/>
          <w:sz w:val="24"/>
          <w:szCs w:val="24"/>
        </w:rPr>
        <w:t>Ghi chú: CV: Cao vây; VN: vòng ngực; DTC: dài thân chéo</w:t>
      </w:r>
    </w:p>
    <w:p w:rsidR="0077778E" w:rsidRPr="004B0627" w:rsidRDefault="005E46AE" w:rsidP="00007AEC">
      <w:pPr>
        <w:pStyle w:val="ListParagraph"/>
        <w:ind w:left="0"/>
        <w:contextualSpacing w:val="0"/>
        <w:jc w:val="both"/>
        <w:rPr>
          <w:rFonts w:ascii="Times New Roman" w:hAnsi="Times New Roman" w:cs="Times New Roman"/>
          <w:sz w:val="24"/>
          <w:szCs w:val="24"/>
        </w:rPr>
      </w:pPr>
      <w:r w:rsidRPr="004B0627">
        <w:rPr>
          <w:rFonts w:ascii="Times New Roman" w:hAnsi="Times New Roman" w:cs="Times New Roman"/>
          <w:sz w:val="24"/>
          <w:szCs w:val="24"/>
        </w:rPr>
        <w:t>Tầm vóc của gia súc được thể hiện qua khối lượng cơ thể và kích thước các chiều đo. Khối lượng cơ thể luôn luôn có tương quan thuận với kích thước các chiều đo cơ thể.</w:t>
      </w:r>
      <w:r w:rsidR="00EF67A7" w:rsidRPr="004B0627">
        <w:rPr>
          <w:rFonts w:ascii="Times New Roman" w:hAnsi="Times New Roman" w:cs="Times New Roman"/>
          <w:sz w:val="24"/>
          <w:szCs w:val="24"/>
        </w:rPr>
        <w:t xml:space="preserve"> </w:t>
      </w:r>
      <w:r w:rsidRPr="004B0627">
        <w:rPr>
          <w:rFonts w:ascii="Times New Roman" w:hAnsi="Times New Roman" w:cs="Times New Roman"/>
          <w:sz w:val="24"/>
          <w:szCs w:val="24"/>
        </w:rPr>
        <w:t>Kích thước các chiều đo cơ thể của trâu tăng dần từ 24 tháng đến 48 tháng tuổi. Lúc 48 tháng tuổi chiều cao vây của trâu đạ</w:t>
      </w:r>
      <w:r w:rsidR="00421B1E" w:rsidRPr="004B0627">
        <w:rPr>
          <w:rFonts w:ascii="Times New Roman" w:hAnsi="Times New Roman" w:cs="Times New Roman"/>
          <w:sz w:val="24"/>
          <w:szCs w:val="24"/>
        </w:rPr>
        <w:t>t 123</w:t>
      </w:r>
      <w:r w:rsidRPr="004B0627">
        <w:rPr>
          <w:rFonts w:ascii="Times New Roman" w:hAnsi="Times New Roman" w:cs="Times New Roman"/>
          <w:sz w:val="24"/>
          <w:szCs w:val="24"/>
        </w:rPr>
        <w:t>,</w:t>
      </w:r>
      <w:r w:rsidR="00421B1E" w:rsidRPr="004B0627">
        <w:rPr>
          <w:rFonts w:ascii="Times New Roman" w:hAnsi="Times New Roman" w:cs="Times New Roman"/>
          <w:sz w:val="24"/>
          <w:szCs w:val="24"/>
        </w:rPr>
        <w:t>44</w:t>
      </w:r>
      <w:r w:rsidRPr="004B0627">
        <w:rPr>
          <w:rFonts w:ascii="Times New Roman" w:hAnsi="Times New Roman" w:cs="Times New Roman"/>
          <w:sz w:val="24"/>
          <w:szCs w:val="24"/>
        </w:rPr>
        <w:t xml:space="preserve"> cm, vòng ngực đạt 185,</w:t>
      </w:r>
      <w:r w:rsidR="00421B1E" w:rsidRPr="004B0627">
        <w:rPr>
          <w:rFonts w:ascii="Times New Roman" w:hAnsi="Times New Roman" w:cs="Times New Roman"/>
          <w:sz w:val="24"/>
          <w:szCs w:val="24"/>
        </w:rPr>
        <w:t>00</w:t>
      </w:r>
      <w:r w:rsidRPr="004B0627">
        <w:rPr>
          <w:rFonts w:ascii="Times New Roman" w:hAnsi="Times New Roman" w:cs="Times New Roman"/>
          <w:sz w:val="24"/>
          <w:szCs w:val="24"/>
        </w:rPr>
        <w:t xml:space="preserve"> cm và dài thân chéo đạ</w:t>
      </w:r>
      <w:r w:rsidR="00421B1E" w:rsidRPr="004B0627">
        <w:rPr>
          <w:rFonts w:ascii="Times New Roman" w:hAnsi="Times New Roman" w:cs="Times New Roman"/>
          <w:sz w:val="24"/>
          <w:szCs w:val="24"/>
        </w:rPr>
        <w:t>t 138,67</w:t>
      </w:r>
      <w:r w:rsidRPr="004B0627">
        <w:rPr>
          <w:rFonts w:ascii="Times New Roman" w:hAnsi="Times New Roman" w:cs="Times New Roman"/>
          <w:sz w:val="24"/>
          <w:szCs w:val="24"/>
        </w:rPr>
        <w:t xml:space="preserve"> cm.</w:t>
      </w:r>
    </w:p>
    <w:p w:rsidR="005E46AE" w:rsidRPr="004B0627" w:rsidRDefault="005E46AE" w:rsidP="00007AEC">
      <w:pPr>
        <w:pStyle w:val="ListParagraph"/>
        <w:ind w:left="0"/>
        <w:contextualSpacing w:val="0"/>
        <w:jc w:val="both"/>
        <w:rPr>
          <w:rFonts w:ascii="Times New Roman" w:hAnsi="Times New Roman" w:cs="Times New Roman"/>
          <w:sz w:val="24"/>
          <w:szCs w:val="24"/>
        </w:rPr>
      </w:pPr>
      <w:r w:rsidRPr="004B0627">
        <w:rPr>
          <w:rFonts w:ascii="Times New Roman" w:hAnsi="Times New Roman" w:cs="Times New Roman"/>
          <w:sz w:val="24"/>
          <w:szCs w:val="24"/>
        </w:rPr>
        <w:t xml:space="preserve">Kết quả của Nguyễn </w:t>
      </w:r>
      <w:r w:rsidR="00FC2DAA" w:rsidRPr="004B0627">
        <w:rPr>
          <w:rFonts w:ascii="Times New Roman" w:hAnsi="Times New Roman" w:cs="Times New Roman"/>
          <w:sz w:val="24"/>
          <w:szCs w:val="24"/>
        </w:rPr>
        <w:t>Công Định</w:t>
      </w:r>
      <w:r w:rsidRPr="004B0627">
        <w:rPr>
          <w:rFonts w:ascii="Times New Roman" w:hAnsi="Times New Roman" w:cs="Times New Roman"/>
          <w:sz w:val="24"/>
          <w:szCs w:val="24"/>
        </w:rPr>
        <w:t xml:space="preserve"> và </w:t>
      </w:r>
      <w:r w:rsidR="006E0C0A" w:rsidRPr="004B0627">
        <w:rPr>
          <w:rFonts w:ascii="Times New Roman" w:hAnsi="Times New Roman" w:cs="Times New Roman"/>
          <w:sz w:val="24"/>
          <w:szCs w:val="24"/>
        </w:rPr>
        <w:t>cs.</w:t>
      </w:r>
      <w:r w:rsidRPr="004B0627">
        <w:rPr>
          <w:rFonts w:ascii="Times New Roman" w:hAnsi="Times New Roman" w:cs="Times New Roman"/>
          <w:sz w:val="24"/>
          <w:szCs w:val="24"/>
        </w:rPr>
        <w:t xml:space="preserve"> (201</w:t>
      </w:r>
      <w:r w:rsidR="007646DF" w:rsidRPr="004B0627">
        <w:rPr>
          <w:rFonts w:ascii="Times New Roman" w:hAnsi="Times New Roman" w:cs="Times New Roman"/>
          <w:sz w:val="24"/>
          <w:szCs w:val="24"/>
        </w:rPr>
        <w:t>8</w:t>
      </w:r>
      <w:r w:rsidRPr="004B0627">
        <w:rPr>
          <w:rFonts w:ascii="Times New Roman" w:hAnsi="Times New Roman" w:cs="Times New Roman"/>
          <w:sz w:val="24"/>
          <w:szCs w:val="24"/>
        </w:rPr>
        <w:t>) cho thấ</w:t>
      </w:r>
      <w:r w:rsidR="00EF67A7" w:rsidRPr="004B0627">
        <w:rPr>
          <w:rFonts w:ascii="Times New Roman" w:hAnsi="Times New Roman" w:cs="Times New Roman"/>
          <w:sz w:val="24"/>
          <w:szCs w:val="24"/>
        </w:rPr>
        <w:t>y: C</w:t>
      </w:r>
      <w:r w:rsidRPr="004B0627">
        <w:rPr>
          <w:rFonts w:ascii="Times New Roman" w:hAnsi="Times New Roman" w:cs="Times New Roman"/>
          <w:sz w:val="24"/>
          <w:szCs w:val="24"/>
        </w:rPr>
        <w:t xml:space="preserve">hiều cao vây của trâu ở nội ở Thanh Hóa lúc 48 tháng tuổi đạt 118,52 cm, vòng ngực đạt 172,77 kg và dài thân chéo đạt 124,71 cm. Đàn trâu này lúc 60 tháng tuổi đạt 122,76 cm ở chiều cao vây, </w:t>
      </w:r>
      <w:r w:rsidR="00FC2DAA" w:rsidRPr="004B0627">
        <w:rPr>
          <w:rFonts w:ascii="Times New Roman" w:hAnsi="Times New Roman" w:cs="Times New Roman"/>
          <w:sz w:val="24"/>
          <w:szCs w:val="24"/>
        </w:rPr>
        <w:t>181,72 cm ở vòng ngực và 135,37 cm ở dài thân chéo.</w:t>
      </w:r>
    </w:p>
    <w:p w:rsidR="00FC2DAA" w:rsidRPr="004B0627" w:rsidRDefault="00FC2DAA" w:rsidP="00007AEC">
      <w:pPr>
        <w:pStyle w:val="ListParagraph"/>
        <w:ind w:left="0"/>
        <w:contextualSpacing w:val="0"/>
        <w:jc w:val="both"/>
        <w:rPr>
          <w:rFonts w:ascii="Times New Roman" w:hAnsi="Times New Roman" w:cs="Times New Roman"/>
          <w:sz w:val="24"/>
          <w:szCs w:val="24"/>
        </w:rPr>
      </w:pPr>
      <w:r w:rsidRPr="004B0627">
        <w:rPr>
          <w:rFonts w:ascii="Times New Roman" w:hAnsi="Times New Roman" w:cs="Times New Roman"/>
          <w:sz w:val="24"/>
          <w:szCs w:val="24"/>
        </w:rPr>
        <w:t>Như vậy, đàn trâu nhập nội có kích thước các chiều đo đề</w:t>
      </w:r>
      <w:r w:rsidR="009A23B3" w:rsidRPr="004B0627">
        <w:rPr>
          <w:rFonts w:ascii="Times New Roman" w:hAnsi="Times New Roman" w:cs="Times New Roman"/>
          <w:sz w:val="24"/>
          <w:szCs w:val="24"/>
        </w:rPr>
        <w:t>u</w:t>
      </w:r>
      <w:r w:rsidRPr="004B0627">
        <w:rPr>
          <w:rFonts w:ascii="Times New Roman" w:hAnsi="Times New Roman" w:cs="Times New Roman"/>
          <w:sz w:val="24"/>
          <w:szCs w:val="24"/>
        </w:rPr>
        <w:t xml:space="preserve"> cao hơn trâu nội ở cùng lứa tuổi.</w:t>
      </w:r>
    </w:p>
    <w:p w:rsidR="001467F3" w:rsidRPr="004B0627" w:rsidRDefault="006E0C0A" w:rsidP="007144D0">
      <w:pPr>
        <w:rPr>
          <w:rFonts w:ascii="Times New Roman" w:hAnsi="Times New Roman" w:cs="Times New Roman"/>
          <w:b/>
          <w:sz w:val="24"/>
          <w:szCs w:val="24"/>
        </w:rPr>
      </w:pPr>
      <w:r w:rsidRPr="004B0627">
        <w:rPr>
          <w:rFonts w:ascii="Times New Roman" w:hAnsi="Times New Roman" w:cs="Times New Roman"/>
          <w:b/>
          <w:sz w:val="24"/>
          <w:szCs w:val="24"/>
        </w:rPr>
        <w:t>K</w:t>
      </w:r>
      <w:r w:rsidR="001467F3" w:rsidRPr="004B0627">
        <w:rPr>
          <w:rFonts w:ascii="Times New Roman" w:hAnsi="Times New Roman" w:cs="Times New Roman"/>
          <w:b/>
          <w:sz w:val="24"/>
          <w:szCs w:val="24"/>
        </w:rPr>
        <w:t>hả năng sinh sản của đàn trâu đầm lầy nhập nội</w:t>
      </w:r>
    </w:p>
    <w:p w:rsidR="00D8191B" w:rsidRPr="004B0627" w:rsidRDefault="00D8191B" w:rsidP="007144D0">
      <w:pPr>
        <w:pStyle w:val="ListParagraph"/>
        <w:ind w:left="1440" w:hanging="630"/>
        <w:jc w:val="center"/>
        <w:rPr>
          <w:rFonts w:ascii="Times New Roman" w:hAnsi="Times New Roman" w:cs="Times New Roman"/>
          <w:sz w:val="24"/>
          <w:szCs w:val="24"/>
        </w:rPr>
      </w:pPr>
      <w:r w:rsidRPr="004B0627">
        <w:rPr>
          <w:rFonts w:ascii="Times New Roman" w:hAnsi="Times New Roman" w:cs="Times New Roman"/>
          <w:sz w:val="24"/>
          <w:szCs w:val="24"/>
        </w:rPr>
        <w:t>Bả</w:t>
      </w:r>
      <w:r w:rsidR="00CA3BED" w:rsidRPr="004B0627">
        <w:rPr>
          <w:rFonts w:ascii="Times New Roman" w:hAnsi="Times New Roman" w:cs="Times New Roman"/>
          <w:sz w:val="24"/>
          <w:szCs w:val="24"/>
        </w:rPr>
        <w:t>ng 6</w:t>
      </w:r>
      <w:r w:rsidRPr="004B0627">
        <w:rPr>
          <w:rFonts w:ascii="Times New Roman" w:hAnsi="Times New Roman" w:cs="Times New Roman"/>
          <w:sz w:val="24"/>
          <w:szCs w:val="24"/>
        </w:rPr>
        <w:t>. Một số chỉ tiêu sinh sản</w:t>
      </w:r>
    </w:p>
    <w:tbl>
      <w:tblPr>
        <w:tblW w:w="0" w:type="auto"/>
        <w:tblInd w:w="108" w:type="dxa"/>
        <w:tblLayout w:type="fixed"/>
        <w:tblLook w:val="04A0" w:firstRow="1" w:lastRow="0" w:firstColumn="1" w:lastColumn="0" w:noHBand="0" w:noVBand="1"/>
      </w:tblPr>
      <w:tblGrid>
        <w:gridCol w:w="715"/>
        <w:gridCol w:w="3690"/>
        <w:gridCol w:w="1006"/>
        <w:gridCol w:w="1604"/>
        <w:gridCol w:w="1985"/>
      </w:tblGrid>
      <w:tr w:rsidR="00662A32" w:rsidRPr="004B0627" w:rsidTr="00A72EC5">
        <w:trPr>
          <w:tblHeader/>
        </w:trPr>
        <w:tc>
          <w:tcPr>
            <w:tcW w:w="715" w:type="dxa"/>
            <w:tcBorders>
              <w:top w:val="single" w:sz="4" w:space="0" w:color="000000"/>
              <w:bottom w:val="single" w:sz="4" w:space="0" w:color="000000"/>
            </w:tcBorders>
          </w:tcPr>
          <w:p w:rsidR="00662A32" w:rsidRPr="004B0627" w:rsidRDefault="00662A32" w:rsidP="007144D0">
            <w:pPr>
              <w:jc w:val="both"/>
              <w:rPr>
                <w:rFonts w:ascii="Times New Roman" w:hAnsi="Times New Roman" w:cs="Times New Roman"/>
                <w:b/>
                <w:sz w:val="24"/>
                <w:szCs w:val="24"/>
              </w:rPr>
            </w:pPr>
            <w:r w:rsidRPr="004B0627">
              <w:rPr>
                <w:rFonts w:ascii="Times New Roman" w:hAnsi="Times New Roman" w:cs="Times New Roman"/>
                <w:b/>
                <w:sz w:val="24"/>
                <w:szCs w:val="24"/>
              </w:rPr>
              <w:t>Stt</w:t>
            </w:r>
          </w:p>
        </w:tc>
        <w:tc>
          <w:tcPr>
            <w:tcW w:w="3690" w:type="dxa"/>
            <w:tcBorders>
              <w:top w:val="single" w:sz="4" w:space="0" w:color="000000"/>
              <w:bottom w:val="single" w:sz="4" w:space="0" w:color="000000"/>
            </w:tcBorders>
          </w:tcPr>
          <w:p w:rsidR="00662A32" w:rsidRPr="004B0627" w:rsidRDefault="00662A32" w:rsidP="007144D0">
            <w:pPr>
              <w:jc w:val="both"/>
              <w:rPr>
                <w:rFonts w:ascii="Times New Roman" w:hAnsi="Times New Roman" w:cs="Times New Roman"/>
                <w:b/>
                <w:sz w:val="24"/>
                <w:szCs w:val="24"/>
              </w:rPr>
            </w:pPr>
            <w:r w:rsidRPr="004B0627">
              <w:rPr>
                <w:rFonts w:ascii="Times New Roman" w:hAnsi="Times New Roman" w:cs="Times New Roman"/>
                <w:b/>
                <w:sz w:val="24"/>
                <w:szCs w:val="24"/>
              </w:rPr>
              <w:t>Chỉ tiêu</w:t>
            </w:r>
          </w:p>
        </w:tc>
        <w:tc>
          <w:tcPr>
            <w:tcW w:w="1006" w:type="dxa"/>
            <w:tcBorders>
              <w:top w:val="single" w:sz="4" w:space="0" w:color="000000"/>
              <w:bottom w:val="single" w:sz="4" w:space="0" w:color="000000"/>
            </w:tcBorders>
          </w:tcPr>
          <w:p w:rsidR="00662A32" w:rsidRPr="004B0627" w:rsidRDefault="00662A32" w:rsidP="007144D0">
            <w:pPr>
              <w:jc w:val="both"/>
              <w:rPr>
                <w:rFonts w:ascii="Times New Roman" w:hAnsi="Times New Roman" w:cs="Times New Roman"/>
                <w:b/>
                <w:sz w:val="24"/>
                <w:szCs w:val="24"/>
              </w:rPr>
            </w:pPr>
            <w:r w:rsidRPr="004B0627">
              <w:rPr>
                <w:rFonts w:ascii="Times New Roman" w:hAnsi="Times New Roman" w:cs="Times New Roman"/>
                <w:b/>
                <w:sz w:val="24"/>
                <w:szCs w:val="24"/>
              </w:rPr>
              <w:t>ĐVT</w:t>
            </w:r>
          </w:p>
        </w:tc>
        <w:tc>
          <w:tcPr>
            <w:tcW w:w="1604" w:type="dxa"/>
            <w:tcBorders>
              <w:top w:val="single" w:sz="4" w:space="0" w:color="000000"/>
              <w:bottom w:val="single" w:sz="4" w:space="0" w:color="000000"/>
            </w:tcBorders>
          </w:tcPr>
          <w:p w:rsidR="00662A32" w:rsidRPr="004B0627" w:rsidRDefault="00662A32" w:rsidP="007144D0">
            <w:pPr>
              <w:jc w:val="center"/>
              <w:rPr>
                <w:rFonts w:ascii="Times New Roman" w:hAnsi="Times New Roman" w:cs="Times New Roman"/>
                <w:b/>
                <w:sz w:val="24"/>
                <w:szCs w:val="24"/>
              </w:rPr>
            </w:pPr>
            <w:r w:rsidRPr="004B0627">
              <w:rPr>
                <w:rFonts w:ascii="Times New Roman" w:hAnsi="Times New Roman" w:cs="Times New Roman"/>
                <w:b/>
                <w:sz w:val="24"/>
                <w:szCs w:val="24"/>
              </w:rPr>
              <w:t>n</w:t>
            </w:r>
          </w:p>
        </w:tc>
        <w:tc>
          <w:tcPr>
            <w:tcW w:w="1985" w:type="dxa"/>
            <w:tcBorders>
              <w:top w:val="single" w:sz="4" w:space="0" w:color="000000"/>
              <w:bottom w:val="single" w:sz="4" w:space="0" w:color="000000"/>
            </w:tcBorders>
          </w:tcPr>
          <w:p w:rsidR="00662A32" w:rsidRPr="004B0627" w:rsidRDefault="00662A32" w:rsidP="007144D0">
            <w:pPr>
              <w:jc w:val="center"/>
              <w:rPr>
                <w:rFonts w:ascii="Times New Roman" w:hAnsi="Times New Roman" w:cs="Times New Roman"/>
                <w:b/>
                <w:sz w:val="24"/>
                <w:szCs w:val="24"/>
              </w:rPr>
            </w:pPr>
            <w:r w:rsidRPr="004B0627">
              <w:rPr>
                <w:rFonts w:ascii="Times New Roman" w:hAnsi="Times New Roman" w:cs="Times New Roman"/>
                <w:b/>
                <w:sz w:val="24"/>
                <w:szCs w:val="24"/>
              </w:rPr>
              <w:t>Kết quả</w:t>
            </w:r>
          </w:p>
          <w:p w:rsidR="00662A32" w:rsidRPr="004B0627" w:rsidRDefault="00662A32" w:rsidP="007144D0">
            <w:pPr>
              <w:jc w:val="center"/>
              <w:rPr>
                <w:rFonts w:ascii="Times New Roman" w:hAnsi="Times New Roman" w:cs="Times New Roman"/>
                <w:b/>
                <w:sz w:val="24"/>
                <w:szCs w:val="24"/>
              </w:rPr>
            </w:pPr>
            <w:r w:rsidRPr="004B0627">
              <w:rPr>
                <w:rFonts w:ascii="Times New Roman" w:hAnsi="Times New Roman" w:cs="Times New Roman"/>
                <w:b/>
                <w:color w:val="000000"/>
                <w:sz w:val="24"/>
                <w:szCs w:val="24"/>
                <w:lang w:val="vi-VN"/>
              </w:rPr>
              <w:t>(</w:t>
            </w:r>
            <w:r w:rsidRPr="004B0627">
              <w:rPr>
                <w:rFonts w:ascii="Times New Roman" w:hAnsi="Times New Roman" w:cs="Times New Roman"/>
                <w:b/>
                <w:color w:val="000000"/>
                <w:position w:val="-4"/>
                <w:sz w:val="24"/>
                <w:szCs w:val="24"/>
              </w:rPr>
              <w:object w:dxaOrig="285" w:dyaOrig="315">
                <v:shape id="_x0000_i1033" type="#_x0000_t75" style="width:14.25pt;height:15pt" o:ole="">
                  <v:imagedata r:id="rId8" o:title=""/>
                </v:shape>
                <o:OLEObject Type="Embed" ProgID="Equation.DSMT4" ShapeID="_x0000_i1033" DrawAspect="Content" ObjectID="_1671346931" r:id="rId17"/>
              </w:object>
            </w:r>
            <w:r w:rsidRPr="004B0627">
              <w:rPr>
                <w:rFonts w:ascii="Times New Roman" w:hAnsi="Times New Roman" w:cs="Times New Roman"/>
                <w:b/>
                <w:color w:val="000000"/>
                <w:sz w:val="24"/>
                <w:szCs w:val="24"/>
              </w:rPr>
              <w:t xml:space="preserve">  </w:t>
            </w:r>
            <w:r w:rsidRPr="004B0627">
              <w:rPr>
                <w:rFonts w:ascii="Times New Roman" w:hAnsi="Times New Roman" w:cs="Times New Roman"/>
                <w:b/>
                <w:color w:val="000000"/>
                <w:sz w:val="24"/>
                <w:szCs w:val="24"/>
              </w:rPr>
              <w:sym w:font="Symbol" w:char="F0B1"/>
            </w:r>
            <w:r w:rsidRPr="004B0627">
              <w:rPr>
                <w:rFonts w:ascii="Times New Roman" w:hAnsi="Times New Roman" w:cs="Times New Roman"/>
                <w:b/>
                <w:color w:val="000000"/>
                <w:sz w:val="24"/>
                <w:szCs w:val="24"/>
              </w:rPr>
              <w:t xml:space="preserve">  SE</w:t>
            </w:r>
            <w:r w:rsidRPr="004B0627">
              <w:rPr>
                <w:rFonts w:ascii="Times New Roman" w:hAnsi="Times New Roman" w:cs="Times New Roman"/>
                <w:b/>
                <w:color w:val="000000"/>
                <w:sz w:val="24"/>
                <w:szCs w:val="24"/>
                <w:lang w:val="vi-VN"/>
              </w:rPr>
              <w:t>)</w:t>
            </w:r>
          </w:p>
        </w:tc>
      </w:tr>
      <w:tr w:rsidR="00662A32" w:rsidRPr="004B0627" w:rsidTr="00A72EC5">
        <w:tc>
          <w:tcPr>
            <w:tcW w:w="715" w:type="dxa"/>
            <w:tcBorders>
              <w:top w:val="single" w:sz="4" w:space="0" w:color="000000"/>
            </w:tcBorders>
          </w:tcPr>
          <w:p w:rsidR="00662A32" w:rsidRPr="004B0627" w:rsidRDefault="00662A32" w:rsidP="007144D0">
            <w:pPr>
              <w:jc w:val="center"/>
              <w:rPr>
                <w:rFonts w:ascii="Times New Roman" w:hAnsi="Times New Roman" w:cs="Times New Roman"/>
                <w:sz w:val="24"/>
                <w:szCs w:val="24"/>
              </w:rPr>
            </w:pPr>
            <w:r w:rsidRPr="004B0627">
              <w:rPr>
                <w:rFonts w:ascii="Times New Roman" w:hAnsi="Times New Roman" w:cs="Times New Roman"/>
                <w:sz w:val="24"/>
                <w:szCs w:val="24"/>
              </w:rPr>
              <w:t>1</w:t>
            </w:r>
          </w:p>
        </w:tc>
        <w:tc>
          <w:tcPr>
            <w:tcW w:w="3690" w:type="dxa"/>
            <w:tcBorders>
              <w:top w:val="single" w:sz="4" w:space="0" w:color="000000"/>
            </w:tcBorders>
          </w:tcPr>
          <w:p w:rsidR="00662A32" w:rsidRPr="004B0627" w:rsidRDefault="00662A32" w:rsidP="007144D0">
            <w:pPr>
              <w:jc w:val="both"/>
              <w:rPr>
                <w:rFonts w:ascii="Times New Roman" w:hAnsi="Times New Roman" w:cs="Times New Roman"/>
                <w:sz w:val="24"/>
                <w:szCs w:val="24"/>
              </w:rPr>
            </w:pPr>
            <w:r w:rsidRPr="004B0627">
              <w:rPr>
                <w:rFonts w:ascii="Times New Roman" w:hAnsi="Times New Roman" w:cs="Times New Roman"/>
                <w:sz w:val="24"/>
                <w:szCs w:val="24"/>
              </w:rPr>
              <w:t>Tuổi phối giống lần đầu</w:t>
            </w:r>
          </w:p>
        </w:tc>
        <w:tc>
          <w:tcPr>
            <w:tcW w:w="1006" w:type="dxa"/>
            <w:tcBorders>
              <w:top w:val="single" w:sz="4" w:space="0" w:color="000000"/>
            </w:tcBorders>
          </w:tcPr>
          <w:p w:rsidR="00662A32" w:rsidRPr="004B0627" w:rsidRDefault="00662A32" w:rsidP="007144D0">
            <w:pPr>
              <w:jc w:val="center"/>
              <w:rPr>
                <w:rFonts w:ascii="Times New Roman" w:hAnsi="Times New Roman" w:cs="Times New Roman"/>
                <w:sz w:val="24"/>
                <w:szCs w:val="24"/>
              </w:rPr>
            </w:pPr>
            <w:r w:rsidRPr="004B0627">
              <w:rPr>
                <w:rFonts w:ascii="Times New Roman" w:hAnsi="Times New Roman" w:cs="Times New Roman"/>
                <w:sz w:val="24"/>
                <w:szCs w:val="24"/>
              </w:rPr>
              <w:t>Tháng</w:t>
            </w:r>
          </w:p>
        </w:tc>
        <w:tc>
          <w:tcPr>
            <w:tcW w:w="1604" w:type="dxa"/>
            <w:tcBorders>
              <w:top w:val="single" w:sz="4" w:space="0" w:color="000000"/>
            </w:tcBorders>
          </w:tcPr>
          <w:p w:rsidR="00662A32" w:rsidRPr="004B0627" w:rsidRDefault="00662A32" w:rsidP="007144D0">
            <w:pPr>
              <w:jc w:val="center"/>
              <w:rPr>
                <w:rFonts w:ascii="Times New Roman" w:hAnsi="Times New Roman" w:cs="Times New Roman"/>
                <w:sz w:val="24"/>
                <w:szCs w:val="24"/>
              </w:rPr>
            </w:pPr>
            <w:r w:rsidRPr="004B0627">
              <w:rPr>
                <w:rFonts w:ascii="Times New Roman" w:hAnsi="Times New Roman" w:cs="Times New Roman"/>
                <w:sz w:val="24"/>
                <w:szCs w:val="24"/>
              </w:rPr>
              <w:t>48</w:t>
            </w:r>
          </w:p>
        </w:tc>
        <w:tc>
          <w:tcPr>
            <w:tcW w:w="1985" w:type="dxa"/>
            <w:tcBorders>
              <w:top w:val="single" w:sz="4" w:space="0" w:color="000000"/>
            </w:tcBorders>
          </w:tcPr>
          <w:p w:rsidR="00662A32" w:rsidRPr="004B0627" w:rsidRDefault="00662A32" w:rsidP="007144D0">
            <w:pPr>
              <w:jc w:val="center"/>
              <w:rPr>
                <w:rFonts w:ascii="Times New Roman" w:hAnsi="Times New Roman" w:cs="Times New Roman"/>
                <w:sz w:val="24"/>
                <w:szCs w:val="24"/>
              </w:rPr>
            </w:pPr>
            <w:r w:rsidRPr="004B0627">
              <w:rPr>
                <w:rFonts w:ascii="Times New Roman" w:hAnsi="Times New Roman" w:cs="Times New Roman"/>
                <w:sz w:val="24"/>
                <w:szCs w:val="24"/>
              </w:rPr>
              <w:t xml:space="preserve">32,3 </w:t>
            </w:r>
            <w:r w:rsidRPr="004B0627">
              <w:rPr>
                <w:rFonts w:ascii="Times New Roman" w:hAnsi="Times New Roman" w:cs="Times New Roman"/>
                <w:color w:val="000000"/>
                <w:sz w:val="24"/>
                <w:szCs w:val="24"/>
              </w:rPr>
              <w:sym w:font="Symbol" w:char="F0B1"/>
            </w:r>
            <w:r w:rsidRPr="004B0627">
              <w:rPr>
                <w:rFonts w:ascii="Times New Roman" w:hAnsi="Times New Roman" w:cs="Times New Roman"/>
                <w:color w:val="000000"/>
                <w:sz w:val="24"/>
                <w:szCs w:val="24"/>
              </w:rPr>
              <w:t xml:space="preserve"> 1,0</w:t>
            </w:r>
          </w:p>
        </w:tc>
      </w:tr>
      <w:tr w:rsidR="00662A32" w:rsidRPr="004B0627" w:rsidTr="00A72EC5">
        <w:tc>
          <w:tcPr>
            <w:tcW w:w="715" w:type="dxa"/>
          </w:tcPr>
          <w:p w:rsidR="00662A32" w:rsidRPr="004B0627" w:rsidRDefault="00662A32" w:rsidP="007144D0">
            <w:pPr>
              <w:jc w:val="center"/>
              <w:rPr>
                <w:rFonts w:ascii="Times New Roman" w:hAnsi="Times New Roman" w:cs="Times New Roman"/>
                <w:sz w:val="24"/>
                <w:szCs w:val="24"/>
              </w:rPr>
            </w:pPr>
            <w:r w:rsidRPr="004B0627">
              <w:rPr>
                <w:rFonts w:ascii="Times New Roman" w:hAnsi="Times New Roman" w:cs="Times New Roman"/>
                <w:sz w:val="24"/>
                <w:szCs w:val="24"/>
              </w:rPr>
              <w:t>2</w:t>
            </w:r>
          </w:p>
        </w:tc>
        <w:tc>
          <w:tcPr>
            <w:tcW w:w="3690" w:type="dxa"/>
          </w:tcPr>
          <w:p w:rsidR="00662A32" w:rsidRPr="004B0627" w:rsidRDefault="00662A32" w:rsidP="007144D0">
            <w:pPr>
              <w:jc w:val="both"/>
              <w:rPr>
                <w:rFonts w:ascii="Times New Roman" w:hAnsi="Times New Roman" w:cs="Times New Roman"/>
                <w:sz w:val="24"/>
                <w:szCs w:val="24"/>
              </w:rPr>
            </w:pPr>
            <w:r w:rsidRPr="004B0627">
              <w:rPr>
                <w:rFonts w:ascii="Times New Roman" w:hAnsi="Times New Roman" w:cs="Times New Roman"/>
                <w:sz w:val="24"/>
                <w:szCs w:val="24"/>
              </w:rPr>
              <w:t>Khối lượng phối giống lần đầu</w:t>
            </w:r>
          </w:p>
        </w:tc>
        <w:tc>
          <w:tcPr>
            <w:tcW w:w="1006" w:type="dxa"/>
          </w:tcPr>
          <w:p w:rsidR="00662A32" w:rsidRPr="004B0627" w:rsidRDefault="00662A32" w:rsidP="007144D0">
            <w:pPr>
              <w:jc w:val="center"/>
              <w:rPr>
                <w:rFonts w:ascii="Times New Roman" w:hAnsi="Times New Roman" w:cs="Times New Roman"/>
                <w:sz w:val="24"/>
                <w:szCs w:val="24"/>
              </w:rPr>
            </w:pPr>
            <w:r w:rsidRPr="004B0627">
              <w:rPr>
                <w:rFonts w:ascii="Times New Roman" w:hAnsi="Times New Roman" w:cs="Times New Roman"/>
                <w:sz w:val="24"/>
                <w:szCs w:val="24"/>
              </w:rPr>
              <w:t>Kg</w:t>
            </w:r>
          </w:p>
        </w:tc>
        <w:tc>
          <w:tcPr>
            <w:tcW w:w="1604" w:type="dxa"/>
          </w:tcPr>
          <w:p w:rsidR="00662A32" w:rsidRPr="004B0627" w:rsidRDefault="00662A32" w:rsidP="007144D0">
            <w:pPr>
              <w:jc w:val="center"/>
              <w:rPr>
                <w:rFonts w:ascii="Times New Roman" w:hAnsi="Times New Roman" w:cs="Times New Roman"/>
                <w:sz w:val="24"/>
                <w:szCs w:val="24"/>
              </w:rPr>
            </w:pPr>
            <w:r w:rsidRPr="004B0627">
              <w:rPr>
                <w:rFonts w:ascii="Times New Roman" w:hAnsi="Times New Roman" w:cs="Times New Roman"/>
                <w:sz w:val="24"/>
                <w:szCs w:val="24"/>
              </w:rPr>
              <w:t>48</w:t>
            </w:r>
          </w:p>
        </w:tc>
        <w:tc>
          <w:tcPr>
            <w:tcW w:w="1985" w:type="dxa"/>
          </w:tcPr>
          <w:p w:rsidR="00662A32" w:rsidRPr="004B0627" w:rsidRDefault="00662A32" w:rsidP="007144D0">
            <w:pPr>
              <w:jc w:val="center"/>
              <w:rPr>
                <w:rFonts w:ascii="Times New Roman" w:hAnsi="Times New Roman" w:cs="Times New Roman"/>
                <w:sz w:val="24"/>
                <w:szCs w:val="24"/>
              </w:rPr>
            </w:pPr>
            <w:r w:rsidRPr="004B0627">
              <w:rPr>
                <w:rFonts w:ascii="Times New Roman" w:hAnsi="Times New Roman" w:cs="Times New Roman"/>
                <w:sz w:val="24"/>
                <w:szCs w:val="24"/>
              </w:rPr>
              <w:t xml:space="preserve">334,5 </w:t>
            </w:r>
            <w:r w:rsidRPr="004B0627">
              <w:rPr>
                <w:rFonts w:ascii="Times New Roman" w:hAnsi="Times New Roman" w:cs="Times New Roman"/>
                <w:color w:val="000000"/>
                <w:sz w:val="24"/>
                <w:szCs w:val="24"/>
              </w:rPr>
              <w:sym w:font="Symbol" w:char="F0B1"/>
            </w:r>
            <w:r w:rsidRPr="004B0627">
              <w:rPr>
                <w:rFonts w:ascii="Times New Roman" w:hAnsi="Times New Roman" w:cs="Times New Roman"/>
                <w:color w:val="000000"/>
                <w:sz w:val="24"/>
                <w:szCs w:val="24"/>
              </w:rPr>
              <w:t xml:space="preserve"> 11,0</w:t>
            </w:r>
          </w:p>
        </w:tc>
      </w:tr>
      <w:tr w:rsidR="00662A32" w:rsidRPr="004B0627" w:rsidTr="00A72EC5">
        <w:tc>
          <w:tcPr>
            <w:tcW w:w="715" w:type="dxa"/>
          </w:tcPr>
          <w:p w:rsidR="00662A32" w:rsidRPr="004B0627" w:rsidRDefault="00662A32" w:rsidP="007144D0">
            <w:pPr>
              <w:jc w:val="center"/>
              <w:rPr>
                <w:rFonts w:ascii="Times New Roman" w:hAnsi="Times New Roman" w:cs="Times New Roman"/>
                <w:sz w:val="24"/>
                <w:szCs w:val="24"/>
              </w:rPr>
            </w:pPr>
            <w:r w:rsidRPr="004B0627">
              <w:rPr>
                <w:rFonts w:ascii="Times New Roman" w:hAnsi="Times New Roman" w:cs="Times New Roman"/>
                <w:sz w:val="24"/>
                <w:szCs w:val="24"/>
              </w:rPr>
              <w:t>3</w:t>
            </w:r>
          </w:p>
        </w:tc>
        <w:tc>
          <w:tcPr>
            <w:tcW w:w="3690" w:type="dxa"/>
          </w:tcPr>
          <w:p w:rsidR="00662A32" w:rsidRPr="004B0627" w:rsidRDefault="00662A32" w:rsidP="007144D0">
            <w:pPr>
              <w:jc w:val="both"/>
              <w:rPr>
                <w:rFonts w:ascii="Times New Roman" w:hAnsi="Times New Roman" w:cs="Times New Roman"/>
                <w:sz w:val="24"/>
                <w:szCs w:val="24"/>
              </w:rPr>
            </w:pPr>
            <w:r w:rsidRPr="004B0627">
              <w:rPr>
                <w:rFonts w:ascii="Times New Roman" w:hAnsi="Times New Roman" w:cs="Times New Roman"/>
                <w:sz w:val="24"/>
                <w:szCs w:val="24"/>
              </w:rPr>
              <w:t>Tuổi đẻ lứa đầu</w:t>
            </w:r>
          </w:p>
        </w:tc>
        <w:tc>
          <w:tcPr>
            <w:tcW w:w="1006" w:type="dxa"/>
          </w:tcPr>
          <w:p w:rsidR="00662A32" w:rsidRPr="004B0627" w:rsidRDefault="00662A32" w:rsidP="007144D0">
            <w:pPr>
              <w:jc w:val="center"/>
              <w:rPr>
                <w:rFonts w:ascii="Times New Roman" w:hAnsi="Times New Roman" w:cs="Times New Roman"/>
                <w:sz w:val="24"/>
                <w:szCs w:val="24"/>
              </w:rPr>
            </w:pPr>
            <w:r w:rsidRPr="004B0627">
              <w:rPr>
                <w:rFonts w:ascii="Times New Roman" w:hAnsi="Times New Roman" w:cs="Times New Roman"/>
                <w:sz w:val="24"/>
                <w:szCs w:val="24"/>
              </w:rPr>
              <w:t>Tháng</w:t>
            </w:r>
          </w:p>
        </w:tc>
        <w:tc>
          <w:tcPr>
            <w:tcW w:w="1604" w:type="dxa"/>
          </w:tcPr>
          <w:p w:rsidR="00662A32" w:rsidRPr="004B0627" w:rsidRDefault="00662A32" w:rsidP="007144D0">
            <w:pPr>
              <w:jc w:val="center"/>
              <w:rPr>
                <w:rFonts w:ascii="Times New Roman" w:hAnsi="Times New Roman" w:cs="Times New Roman"/>
                <w:sz w:val="24"/>
                <w:szCs w:val="24"/>
              </w:rPr>
            </w:pPr>
            <w:r w:rsidRPr="004B0627">
              <w:rPr>
                <w:rFonts w:ascii="Times New Roman" w:hAnsi="Times New Roman" w:cs="Times New Roman"/>
                <w:sz w:val="24"/>
                <w:szCs w:val="24"/>
              </w:rPr>
              <w:t>30</w:t>
            </w:r>
          </w:p>
        </w:tc>
        <w:tc>
          <w:tcPr>
            <w:tcW w:w="1985" w:type="dxa"/>
          </w:tcPr>
          <w:p w:rsidR="00662A32" w:rsidRPr="004B0627" w:rsidRDefault="00662A32" w:rsidP="007144D0">
            <w:pPr>
              <w:jc w:val="center"/>
              <w:rPr>
                <w:rFonts w:ascii="Times New Roman" w:hAnsi="Times New Roman" w:cs="Times New Roman"/>
                <w:sz w:val="24"/>
                <w:szCs w:val="24"/>
              </w:rPr>
            </w:pPr>
            <w:r w:rsidRPr="004B0627">
              <w:rPr>
                <w:rFonts w:ascii="Times New Roman" w:hAnsi="Times New Roman" w:cs="Times New Roman"/>
                <w:sz w:val="24"/>
                <w:szCs w:val="24"/>
              </w:rPr>
              <w:t xml:space="preserve">43,5 </w:t>
            </w:r>
            <w:r w:rsidRPr="004B0627">
              <w:rPr>
                <w:rFonts w:ascii="Times New Roman" w:hAnsi="Times New Roman" w:cs="Times New Roman"/>
                <w:color w:val="000000"/>
                <w:sz w:val="24"/>
                <w:szCs w:val="24"/>
              </w:rPr>
              <w:sym w:font="Symbol" w:char="F0B1"/>
            </w:r>
            <w:r w:rsidRPr="004B0627">
              <w:rPr>
                <w:rFonts w:ascii="Times New Roman" w:hAnsi="Times New Roman" w:cs="Times New Roman"/>
                <w:color w:val="000000"/>
                <w:sz w:val="24"/>
                <w:szCs w:val="24"/>
              </w:rPr>
              <w:t xml:space="preserve"> 1,7</w:t>
            </w:r>
          </w:p>
        </w:tc>
      </w:tr>
      <w:tr w:rsidR="00662A32" w:rsidRPr="004B0627" w:rsidTr="00A72EC5">
        <w:tc>
          <w:tcPr>
            <w:tcW w:w="715" w:type="dxa"/>
          </w:tcPr>
          <w:p w:rsidR="00662A32" w:rsidRPr="004B0627" w:rsidRDefault="00662A32" w:rsidP="007144D0">
            <w:pPr>
              <w:jc w:val="center"/>
              <w:rPr>
                <w:rFonts w:ascii="Times New Roman" w:hAnsi="Times New Roman" w:cs="Times New Roman"/>
                <w:sz w:val="24"/>
                <w:szCs w:val="24"/>
              </w:rPr>
            </w:pPr>
            <w:r w:rsidRPr="004B0627">
              <w:rPr>
                <w:rFonts w:ascii="Times New Roman" w:hAnsi="Times New Roman" w:cs="Times New Roman"/>
                <w:sz w:val="24"/>
                <w:szCs w:val="24"/>
              </w:rPr>
              <w:t>4</w:t>
            </w:r>
          </w:p>
        </w:tc>
        <w:tc>
          <w:tcPr>
            <w:tcW w:w="3690" w:type="dxa"/>
          </w:tcPr>
          <w:p w:rsidR="00662A32" w:rsidRPr="004B0627" w:rsidRDefault="00662A32" w:rsidP="007144D0">
            <w:pPr>
              <w:jc w:val="both"/>
              <w:rPr>
                <w:rFonts w:ascii="Times New Roman" w:hAnsi="Times New Roman" w:cs="Times New Roman"/>
                <w:sz w:val="24"/>
                <w:szCs w:val="24"/>
              </w:rPr>
            </w:pPr>
            <w:r w:rsidRPr="004B0627">
              <w:rPr>
                <w:rFonts w:ascii="Times New Roman" w:hAnsi="Times New Roman" w:cs="Times New Roman"/>
                <w:sz w:val="24"/>
                <w:szCs w:val="24"/>
              </w:rPr>
              <w:t>Khối lượng đẻ lứa đầu</w:t>
            </w:r>
          </w:p>
        </w:tc>
        <w:tc>
          <w:tcPr>
            <w:tcW w:w="1006" w:type="dxa"/>
          </w:tcPr>
          <w:p w:rsidR="00662A32" w:rsidRPr="004B0627" w:rsidRDefault="00662A32" w:rsidP="007144D0">
            <w:pPr>
              <w:jc w:val="center"/>
              <w:rPr>
                <w:rFonts w:ascii="Times New Roman" w:hAnsi="Times New Roman" w:cs="Times New Roman"/>
                <w:sz w:val="24"/>
                <w:szCs w:val="24"/>
              </w:rPr>
            </w:pPr>
            <w:r w:rsidRPr="004B0627">
              <w:rPr>
                <w:rFonts w:ascii="Times New Roman" w:hAnsi="Times New Roman" w:cs="Times New Roman"/>
                <w:sz w:val="24"/>
                <w:szCs w:val="24"/>
              </w:rPr>
              <w:t>Kg</w:t>
            </w:r>
          </w:p>
        </w:tc>
        <w:tc>
          <w:tcPr>
            <w:tcW w:w="1604" w:type="dxa"/>
          </w:tcPr>
          <w:p w:rsidR="00662A32" w:rsidRPr="004B0627" w:rsidRDefault="00662A32" w:rsidP="007144D0">
            <w:pPr>
              <w:jc w:val="center"/>
              <w:rPr>
                <w:rFonts w:ascii="Times New Roman" w:hAnsi="Times New Roman" w:cs="Times New Roman"/>
                <w:sz w:val="24"/>
                <w:szCs w:val="24"/>
              </w:rPr>
            </w:pPr>
            <w:r w:rsidRPr="004B0627">
              <w:rPr>
                <w:rFonts w:ascii="Times New Roman" w:hAnsi="Times New Roman" w:cs="Times New Roman"/>
                <w:sz w:val="24"/>
                <w:szCs w:val="24"/>
              </w:rPr>
              <w:t>30</w:t>
            </w:r>
          </w:p>
        </w:tc>
        <w:tc>
          <w:tcPr>
            <w:tcW w:w="1985" w:type="dxa"/>
          </w:tcPr>
          <w:p w:rsidR="00662A32" w:rsidRPr="004B0627" w:rsidRDefault="00662A32" w:rsidP="007144D0">
            <w:pPr>
              <w:jc w:val="center"/>
              <w:rPr>
                <w:rFonts w:ascii="Times New Roman" w:hAnsi="Times New Roman" w:cs="Times New Roman"/>
                <w:sz w:val="24"/>
                <w:szCs w:val="24"/>
              </w:rPr>
            </w:pPr>
            <w:r w:rsidRPr="004B0627">
              <w:rPr>
                <w:rFonts w:ascii="Times New Roman" w:hAnsi="Times New Roman" w:cs="Times New Roman"/>
                <w:sz w:val="24"/>
                <w:szCs w:val="24"/>
              </w:rPr>
              <w:t xml:space="preserve">419,5 </w:t>
            </w:r>
            <w:r w:rsidRPr="004B0627">
              <w:rPr>
                <w:rFonts w:ascii="Times New Roman" w:hAnsi="Times New Roman" w:cs="Times New Roman"/>
                <w:color w:val="000000"/>
                <w:sz w:val="24"/>
                <w:szCs w:val="24"/>
              </w:rPr>
              <w:sym w:font="Symbol" w:char="F0B1"/>
            </w:r>
            <w:r w:rsidRPr="004B0627">
              <w:rPr>
                <w:rFonts w:ascii="Times New Roman" w:hAnsi="Times New Roman" w:cs="Times New Roman"/>
                <w:color w:val="000000"/>
                <w:sz w:val="24"/>
                <w:szCs w:val="24"/>
              </w:rPr>
              <w:t xml:space="preserve"> 13,6</w:t>
            </w:r>
          </w:p>
        </w:tc>
      </w:tr>
      <w:tr w:rsidR="00662A32" w:rsidRPr="004B0627" w:rsidTr="00A72EC5">
        <w:tc>
          <w:tcPr>
            <w:tcW w:w="715" w:type="dxa"/>
          </w:tcPr>
          <w:p w:rsidR="00662A32" w:rsidRPr="004B0627" w:rsidRDefault="00662A32" w:rsidP="007144D0">
            <w:pPr>
              <w:jc w:val="center"/>
              <w:rPr>
                <w:rFonts w:ascii="Times New Roman" w:hAnsi="Times New Roman" w:cs="Times New Roman"/>
                <w:sz w:val="24"/>
                <w:szCs w:val="24"/>
              </w:rPr>
            </w:pPr>
            <w:r w:rsidRPr="004B0627">
              <w:rPr>
                <w:rFonts w:ascii="Times New Roman" w:hAnsi="Times New Roman" w:cs="Times New Roman"/>
                <w:sz w:val="24"/>
                <w:szCs w:val="24"/>
              </w:rPr>
              <w:t>5</w:t>
            </w:r>
          </w:p>
        </w:tc>
        <w:tc>
          <w:tcPr>
            <w:tcW w:w="3690" w:type="dxa"/>
          </w:tcPr>
          <w:p w:rsidR="00662A32" w:rsidRPr="004B0627" w:rsidRDefault="00662A32" w:rsidP="007144D0">
            <w:pPr>
              <w:jc w:val="both"/>
              <w:rPr>
                <w:rFonts w:ascii="Times New Roman" w:hAnsi="Times New Roman" w:cs="Times New Roman"/>
                <w:sz w:val="24"/>
                <w:szCs w:val="24"/>
              </w:rPr>
            </w:pPr>
            <w:r w:rsidRPr="004B0627">
              <w:rPr>
                <w:rFonts w:ascii="Times New Roman" w:hAnsi="Times New Roman" w:cs="Times New Roman"/>
                <w:sz w:val="24"/>
                <w:szCs w:val="24"/>
              </w:rPr>
              <w:t>Thời gian mang thai</w:t>
            </w:r>
          </w:p>
        </w:tc>
        <w:tc>
          <w:tcPr>
            <w:tcW w:w="1006" w:type="dxa"/>
          </w:tcPr>
          <w:p w:rsidR="00662A32" w:rsidRPr="004B0627" w:rsidRDefault="00AB2D6D" w:rsidP="007144D0">
            <w:pPr>
              <w:jc w:val="center"/>
              <w:rPr>
                <w:rFonts w:ascii="Times New Roman" w:hAnsi="Times New Roman" w:cs="Times New Roman"/>
                <w:sz w:val="24"/>
                <w:szCs w:val="24"/>
              </w:rPr>
            </w:pPr>
            <w:r w:rsidRPr="004B0627">
              <w:rPr>
                <w:rFonts w:ascii="Times New Roman" w:hAnsi="Times New Roman" w:cs="Times New Roman"/>
                <w:sz w:val="24"/>
                <w:szCs w:val="24"/>
              </w:rPr>
              <w:t>N</w:t>
            </w:r>
            <w:r w:rsidR="00662A32" w:rsidRPr="004B0627">
              <w:rPr>
                <w:rFonts w:ascii="Times New Roman" w:hAnsi="Times New Roman" w:cs="Times New Roman"/>
                <w:sz w:val="24"/>
                <w:szCs w:val="24"/>
              </w:rPr>
              <w:t>gày</w:t>
            </w:r>
          </w:p>
        </w:tc>
        <w:tc>
          <w:tcPr>
            <w:tcW w:w="1604" w:type="dxa"/>
          </w:tcPr>
          <w:p w:rsidR="00662A32" w:rsidRPr="004B0627" w:rsidRDefault="00662A32" w:rsidP="007144D0">
            <w:pPr>
              <w:jc w:val="center"/>
              <w:rPr>
                <w:rFonts w:ascii="Times New Roman" w:hAnsi="Times New Roman" w:cs="Times New Roman"/>
                <w:sz w:val="24"/>
                <w:szCs w:val="24"/>
              </w:rPr>
            </w:pPr>
            <w:r w:rsidRPr="004B0627">
              <w:rPr>
                <w:rFonts w:ascii="Times New Roman" w:hAnsi="Times New Roman" w:cs="Times New Roman"/>
                <w:sz w:val="24"/>
                <w:szCs w:val="24"/>
              </w:rPr>
              <w:t>30</w:t>
            </w:r>
          </w:p>
        </w:tc>
        <w:tc>
          <w:tcPr>
            <w:tcW w:w="1985" w:type="dxa"/>
          </w:tcPr>
          <w:p w:rsidR="00662A32" w:rsidRPr="004B0627" w:rsidRDefault="00662A32" w:rsidP="007144D0">
            <w:pPr>
              <w:jc w:val="center"/>
              <w:rPr>
                <w:rFonts w:ascii="Times New Roman" w:hAnsi="Times New Roman" w:cs="Times New Roman"/>
                <w:sz w:val="24"/>
                <w:szCs w:val="24"/>
              </w:rPr>
            </w:pPr>
            <w:r w:rsidRPr="004B0627">
              <w:rPr>
                <w:rFonts w:ascii="Times New Roman" w:hAnsi="Times New Roman" w:cs="Times New Roman"/>
                <w:sz w:val="24"/>
                <w:szCs w:val="24"/>
              </w:rPr>
              <w:t xml:space="preserve">319,5 </w:t>
            </w:r>
            <w:r w:rsidRPr="004B0627">
              <w:rPr>
                <w:rFonts w:ascii="Times New Roman" w:hAnsi="Times New Roman" w:cs="Times New Roman"/>
                <w:color w:val="000000"/>
                <w:sz w:val="24"/>
                <w:szCs w:val="24"/>
              </w:rPr>
              <w:sym w:font="Symbol" w:char="F0B1"/>
            </w:r>
            <w:r w:rsidRPr="004B0627">
              <w:rPr>
                <w:rFonts w:ascii="Times New Roman" w:hAnsi="Times New Roman" w:cs="Times New Roman"/>
                <w:color w:val="000000"/>
                <w:sz w:val="24"/>
                <w:szCs w:val="24"/>
              </w:rPr>
              <w:t xml:space="preserve"> 4,6</w:t>
            </w:r>
          </w:p>
        </w:tc>
      </w:tr>
      <w:tr w:rsidR="00662A32" w:rsidRPr="004B0627" w:rsidTr="00A72EC5">
        <w:tc>
          <w:tcPr>
            <w:tcW w:w="715" w:type="dxa"/>
          </w:tcPr>
          <w:p w:rsidR="00662A32" w:rsidRPr="004B0627" w:rsidRDefault="00662A32" w:rsidP="007144D0">
            <w:pPr>
              <w:jc w:val="center"/>
              <w:rPr>
                <w:rFonts w:ascii="Times New Roman" w:hAnsi="Times New Roman" w:cs="Times New Roman"/>
                <w:sz w:val="24"/>
                <w:szCs w:val="24"/>
              </w:rPr>
            </w:pPr>
            <w:r w:rsidRPr="004B0627">
              <w:rPr>
                <w:rFonts w:ascii="Times New Roman" w:hAnsi="Times New Roman" w:cs="Times New Roman"/>
                <w:sz w:val="24"/>
                <w:szCs w:val="24"/>
              </w:rPr>
              <w:t>6</w:t>
            </w:r>
          </w:p>
        </w:tc>
        <w:tc>
          <w:tcPr>
            <w:tcW w:w="3690" w:type="dxa"/>
          </w:tcPr>
          <w:p w:rsidR="00662A32" w:rsidRPr="004B0627" w:rsidRDefault="00662A32" w:rsidP="007144D0">
            <w:pPr>
              <w:jc w:val="both"/>
              <w:rPr>
                <w:rFonts w:ascii="Times New Roman" w:hAnsi="Times New Roman" w:cs="Times New Roman"/>
                <w:sz w:val="24"/>
                <w:szCs w:val="24"/>
              </w:rPr>
            </w:pPr>
            <w:r w:rsidRPr="004B0627">
              <w:rPr>
                <w:rFonts w:ascii="Times New Roman" w:hAnsi="Times New Roman" w:cs="Times New Roman"/>
                <w:sz w:val="24"/>
                <w:szCs w:val="24"/>
              </w:rPr>
              <w:t xml:space="preserve">Tỷ lệ </w:t>
            </w:r>
            <w:r w:rsidR="006E0C0A" w:rsidRPr="004B0627">
              <w:rPr>
                <w:rFonts w:ascii="Times New Roman" w:hAnsi="Times New Roman" w:cs="Times New Roman"/>
                <w:sz w:val="24"/>
                <w:szCs w:val="24"/>
              </w:rPr>
              <w:t xml:space="preserve">nghé </w:t>
            </w:r>
            <w:r w:rsidRPr="004B0627">
              <w:rPr>
                <w:rFonts w:ascii="Times New Roman" w:hAnsi="Times New Roman" w:cs="Times New Roman"/>
                <w:sz w:val="24"/>
                <w:szCs w:val="24"/>
              </w:rPr>
              <w:t>đực/cái</w:t>
            </w:r>
            <w:r w:rsidR="006E0C0A" w:rsidRPr="004B0627">
              <w:rPr>
                <w:rFonts w:ascii="Times New Roman" w:hAnsi="Times New Roman" w:cs="Times New Roman"/>
                <w:sz w:val="24"/>
                <w:szCs w:val="24"/>
              </w:rPr>
              <w:t xml:space="preserve"> được sinh ra</w:t>
            </w:r>
          </w:p>
        </w:tc>
        <w:tc>
          <w:tcPr>
            <w:tcW w:w="1006" w:type="dxa"/>
          </w:tcPr>
          <w:p w:rsidR="00662A32" w:rsidRPr="004B0627" w:rsidRDefault="00662A32" w:rsidP="007144D0">
            <w:pPr>
              <w:jc w:val="center"/>
              <w:rPr>
                <w:rFonts w:ascii="Times New Roman" w:hAnsi="Times New Roman" w:cs="Times New Roman"/>
                <w:sz w:val="24"/>
                <w:szCs w:val="24"/>
              </w:rPr>
            </w:pPr>
            <w:r w:rsidRPr="004B0627">
              <w:rPr>
                <w:rFonts w:ascii="Times New Roman" w:hAnsi="Times New Roman" w:cs="Times New Roman"/>
                <w:sz w:val="24"/>
                <w:szCs w:val="24"/>
              </w:rPr>
              <w:t>%</w:t>
            </w:r>
          </w:p>
        </w:tc>
        <w:tc>
          <w:tcPr>
            <w:tcW w:w="1604" w:type="dxa"/>
          </w:tcPr>
          <w:p w:rsidR="00662A32" w:rsidRPr="004B0627" w:rsidRDefault="00662A32" w:rsidP="007144D0">
            <w:pPr>
              <w:jc w:val="center"/>
              <w:rPr>
                <w:rFonts w:ascii="Times New Roman" w:hAnsi="Times New Roman" w:cs="Times New Roman"/>
                <w:sz w:val="24"/>
                <w:szCs w:val="24"/>
              </w:rPr>
            </w:pPr>
            <w:r w:rsidRPr="004B0627">
              <w:rPr>
                <w:rFonts w:ascii="Times New Roman" w:hAnsi="Times New Roman" w:cs="Times New Roman"/>
                <w:sz w:val="24"/>
                <w:szCs w:val="24"/>
              </w:rPr>
              <w:t>30</w:t>
            </w:r>
          </w:p>
        </w:tc>
        <w:tc>
          <w:tcPr>
            <w:tcW w:w="1985" w:type="dxa"/>
          </w:tcPr>
          <w:p w:rsidR="00662A32" w:rsidRPr="004B0627" w:rsidRDefault="00662A32" w:rsidP="007144D0">
            <w:pPr>
              <w:jc w:val="center"/>
              <w:rPr>
                <w:rFonts w:ascii="Times New Roman" w:hAnsi="Times New Roman" w:cs="Times New Roman"/>
                <w:sz w:val="24"/>
                <w:szCs w:val="24"/>
              </w:rPr>
            </w:pPr>
            <w:r w:rsidRPr="004B0627">
              <w:rPr>
                <w:rFonts w:ascii="Times New Roman" w:hAnsi="Times New Roman" w:cs="Times New Roman"/>
                <w:sz w:val="24"/>
                <w:szCs w:val="24"/>
              </w:rPr>
              <w:t>46,7</w:t>
            </w:r>
          </w:p>
        </w:tc>
      </w:tr>
      <w:tr w:rsidR="00662A32" w:rsidRPr="004B0627" w:rsidTr="00A72EC5">
        <w:tc>
          <w:tcPr>
            <w:tcW w:w="715" w:type="dxa"/>
          </w:tcPr>
          <w:p w:rsidR="00662A32" w:rsidRPr="004B0627" w:rsidRDefault="00662A32" w:rsidP="007144D0">
            <w:pPr>
              <w:jc w:val="center"/>
              <w:rPr>
                <w:rFonts w:ascii="Times New Roman" w:hAnsi="Times New Roman" w:cs="Times New Roman"/>
                <w:sz w:val="24"/>
                <w:szCs w:val="24"/>
              </w:rPr>
            </w:pPr>
            <w:r w:rsidRPr="004B0627">
              <w:rPr>
                <w:rFonts w:ascii="Times New Roman" w:hAnsi="Times New Roman" w:cs="Times New Roman"/>
                <w:sz w:val="24"/>
                <w:szCs w:val="24"/>
              </w:rPr>
              <w:t>7</w:t>
            </w:r>
          </w:p>
        </w:tc>
        <w:tc>
          <w:tcPr>
            <w:tcW w:w="3690" w:type="dxa"/>
          </w:tcPr>
          <w:p w:rsidR="00662A32" w:rsidRPr="004B0627" w:rsidRDefault="00662A32" w:rsidP="007144D0">
            <w:pPr>
              <w:jc w:val="both"/>
              <w:rPr>
                <w:rFonts w:ascii="Times New Roman" w:hAnsi="Times New Roman" w:cs="Times New Roman"/>
                <w:sz w:val="24"/>
                <w:szCs w:val="24"/>
              </w:rPr>
            </w:pPr>
            <w:r w:rsidRPr="004B0627">
              <w:rPr>
                <w:rFonts w:ascii="Times New Roman" w:hAnsi="Times New Roman" w:cs="Times New Roman"/>
                <w:sz w:val="24"/>
                <w:szCs w:val="24"/>
              </w:rPr>
              <w:t>Tỷ lệ đẻ khó</w:t>
            </w:r>
          </w:p>
        </w:tc>
        <w:tc>
          <w:tcPr>
            <w:tcW w:w="1006" w:type="dxa"/>
          </w:tcPr>
          <w:p w:rsidR="00662A32" w:rsidRPr="004B0627" w:rsidRDefault="00662A32" w:rsidP="007144D0">
            <w:pPr>
              <w:jc w:val="center"/>
              <w:rPr>
                <w:rFonts w:ascii="Times New Roman" w:hAnsi="Times New Roman" w:cs="Times New Roman"/>
                <w:sz w:val="24"/>
                <w:szCs w:val="24"/>
              </w:rPr>
            </w:pPr>
            <w:r w:rsidRPr="004B0627">
              <w:rPr>
                <w:rFonts w:ascii="Times New Roman" w:hAnsi="Times New Roman" w:cs="Times New Roman"/>
                <w:sz w:val="24"/>
                <w:szCs w:val="24"/>
              </w:rPr>
              <w:t>%</w:t>
            </w:r>
          </w:p>
        </w:tc>
        <w:tc>
          <w:tcPr>
            <w:tcW w:w="1604" w:type="dxa"/>
          </w:tcPr>
          <w:p w:rsidR="00662A32" w:rsidRPr="004B0627" w:rsidRDefault="00662A32" w:rsidP="007144D0">
            <w:pPr>
              <w:jc w:val="center"/>
              <w:rPr>
                <w:rFonts w:ascii="Times New Roman" w:hAnsi="Times New Roman" w:cs="Times New Roman"/>
                <w:sz w:val="24"/>
                <w:szCs w:val="24"/>
              </w:rPr>
            </w:pPr>
            <w:r w:rsidRPr="004B0627">
              <w:rPr>
                <w:rFonts w:ascii="Times New Roman" w:hAnsi="Times New Roman" w:cs="Times New Roman"/>
                <w:sz w:val="24"/>
                <w:szCs w:val="24"/>
              </w:rPr>
              <w:t>30</w:t>
            </w:r>
          </w:p>
        </w:tc>
        <w:tc>
          <w:tcPr>
            <w:tcW w:w="1985" w:type="dxa"/>
          </w:tcPr>
          <w:p w:rsidR="00662A32" w:rsidRPr="004B0627" w:rsidRDefault="00662A32" w:rsidP="007144D0">
            <w:pPr>
              <w:jc w:val="center"/>
              <w:rPr>
                <w:rFonts w:ascii="Times New Roman" w:hAnsi="Times New Roman" w:cs="Times New Roman"/>
                <w:sz w:val="24"/>
                <w:szCs w:val="24"/>
              </w:rPr>
            </w:pPr>
            <w:r w:rsidRPr="004B0627">
              <w:rPr>
                <w:rFonts w:ascii="Times New Roman" w:hAnsi="Times New Roman" w:cs="Times New Roman"/>
                <w:sz w:val="24"/>
                <w:szCs w:val="24"/>
              </w:rPr>
              <w:t>0</w:t>
            </w:r>
          </w:p>
        </w:tc>
      </w:tr>
      <w:tr w:rsidR="00662A32" w:rsidRPr="004B0627" w:rsidTr="00A72EC5">
        <w:tc>
          <w:tcPr>
            <w:tcW w:w="715" w:type="dxa"/>
          </w:tcPr>
          <w:p w:rsidR="00662A32" w:rsidRPr="004B0627" w:rsidRDefault="00662A32" w:rsidP="007144D0">
            <w:pPr>
              <w:jc w:val="center"/>
              <w:rPr>
                <w:rFonts w:ascii="Times New Roman" w:hAnsi="Times New Roman" w:cs="Times New Roman"/>
                <w:sz w:val="24"/>
                <w:szCs w:val="24"/>
              </w:rPr>
            </w:pPr>
            <w:r w:rsidRPr="004B0627">
              <w:rPr>
                <w:rFonts w:ascii="Times New Roman" w:hAnsi="Times New Roman" w:cs="Times New Roman"/>
                <w:sz w:val="24"/>
                <w:szCs w:val="24"/>
              </w:rPr>
              <w:t>8</w:t>
            </w:r>
          </w:p>
        </w:tc>
        <w:tc>
          <w:tcPr>
            <w:tcW w:w="3690" w:type="dxa"/>
          </w:tcPr>
          <w:p w:rsidR="00662A32" w:rsidRPr="004B0627" w:rsidRDefault="00662A32" w:rsidP="007144D0">
            <w:pPr>
              <w:jc w:val="both"/>
              <w:rPr>
                <w:rFonts w:ascii="Times New Roman" w:hAnsi="Times New Roman" w:cs="Times New Roman"/>
                <w:sz w:val="24"/>
                <w:szCs w:val="24"/>
              </w:rPr>
            </w:pPr>
            <w:r w:rsidRPr="004B0627">
              <w:rPr>
                <w:rFonts w:ascii="Times New Roman" w:hAnsi="Times New Roman" w:cs="Times New Roman"/>
                <w:sz w:val="24"/>
                <w:szCs w:val="24"/>
              </w:rPr>
              <w:t>Tỷ lệ sảy thai</w:t>
            </w:r>
          </w:p>
        </w:tc>
        <w:tc>
          <w:tcPr>
            <w:tcW w:w="1006" w:type="dxa"/>
          </w:tcPr>
          <w:p w:rsidR="00662A32" w:rsidRPr="004B0627" w:rsidRDefault="00662A32" w:rsidP="007144D0">
            <w:pPr>
              <w:jc w:val="center"/>
              <w:rPr>
                <w:rFonts w:ascii="Times New Roman" w:hAnsi="Times New Roman" w:cs="Times New Roman"/>
                <w:sz w:val="24"/>
                <w:szCs w:val="24"/>
              </w:rPr>
            </w:pPr>
            <w:r w:rsidRPr="004B0627">
              <w:rPr>
                <w:rFonts w:ascii="Times New Roman" w:hAnsi="Times New Roman" w:cs="Times New Roman"/>
                <w:sz w:val="24"/>
                <w:szCs w:val="24"/>
              </w:rPr>
              <w:t>%</w:t>
            </w:r>
          </w:p>
        </w:tc>
        <w:tc>
          <w:tcPr>
            <w:tcW w:w="1604" w:type="dxa"/>
          </w:tcPr>
          <w:p w:rsidR="00662A32" w:rsidRPr="004B0627" w:rsidRDefault="00D135F2" w:rsidP="007144D0">
            <w:pPr>
              <w:jc w:val="center"/>
              <w:rPr>
                <w:rFonts w:ascii="Times New Roman" w:hAnsi="Times New Roman" w:cs="Times New Roman"/>
                <w:sz w:val="24"/>
                <w:szCs w:val="24"/>
              </w:rPr>
            </w:pPr>
            <w:r w:rsidRPr="004B0627">
              <w:rPr>
                <w:rFonts w:ascii="Times New Roman" w:hAnsi="Times New Roman" w:cs="Times New Roman"/>
                <w:sz w:val="24"/>
                <w:szCs w:val="24"/>
              </w:rPr>
              <w:t>30</w:t>
            </w:r>
          </w:p>
        </w:tc>
        <w:tc>
          <w:tcPr>
            <w:tcW w:w="1985" w:type="dxa"/>
          </w:tcPr>
          <w:p w:rsidR="00662A32" w:rsidRPr="004B0627" w:rsidRDefault="00D135F2" w:rsidP="007144D0">
            <w:pPr>
              <w:jc w:val="center"/>
              <w:rPr>
                <w:rFonts w:ascii="Times New Roman" w:hAnsi="Times New Roman" w:cs="Times New Roman"/>
                <w:sz w:val="24"/>
                <w:szCs w:val="24"/>
              </w:rPr>
            </w:pPr>
            <w:r w:rsidRPr="004B0627">
              <w:rPr>
                <w:rFonts w:ascii="Times New Roman" w:hAnsi="Times New Roman" w:cs="Times New Roman"/>
                <w:sz w:val="24"/>
                <w:szCs w:val="24"/>
              </w:rPr>
              <w:t>3,3</w:t>
            </w:r>
          </w:p>
        </w:tc>
      </w:tr>
      <w:tr w:rsidR="00775B7D" w:rsidRPr="004B0627" w:rsidTr="00A72EC5">
        <w:tc>
          <w:tcPr>
            <w:tcW w:w="715" w:type="dxa"/>
            <w:tcBorders>
              <w:bottom w:val="single" w:sz="4" w:space="0" w:color="000000"/>
            </w:tcBorders>
          </w:tcPr>
          <w:p w:rsidR="00775B7D" w:rsidRPr="004B0627" w:rsidRDefault="00775B7D" w:rsidP="007144D0">
            <w:pPr>
              <w:jc w:val="center"/>
              <w:rPr>
                <w:rFonts w:ascii="Times New Roman" w:hAnsi="Times New Roman" w:cs="Times New Roman"/>
                <w:sz w:val="24"/>
                <w:szCs w:val="24"/>
              </w:rPr>
            </w:pPr>
            <w:r w:rsidRPr="004B0627">
              <w:rPr>
                <w:rFonts w:ascii="Times New Roman" w:hAnsi="Times New Roman" w:cs="Times New Roman"/>
                <w:sz w:val="24"/>
                <w:szCs w:val="24"/>
              </w:rPr>
              <w:t>9</w:t>
            </w:r>
          </w:p>
        </w:tc>
        <w:tc>
          <w:tcPr>
            <w:tcW w:w="3690" w:type="dxa"/>
            <w:tcBorders>
              <w:bottom w:val="single" w:sz="4" w:space="0" w:color="000000"/>
            </w:tcBorders>
          </w:tcPr>
          <w:p w:rsidR="00775B7D" w:rsidRPr="004B0627" w:rsidRDefault="00775B7D" w:rsidP="007144D0">
            <w:pPr>
              <w:jc w:val="both"/>
              <w:rPr>
                <w:rFonts w:ascii="Times New Roman" w:hAnsi="Times New Roman" w:cs="Times New Roman"/>
                <w:sz w:val="24"/>
                <w:szCs w:val="24"/>
              </w:rPr>
            </w:pPr>
            <w:r w:rsidRPr="004B0627">
              <w:rPr>
                <w:rFonts w:ascii="Times New Roman" w:hAnsi="Times New Roman" w:cs="Times New Roman"/>
                <w:sz w:val="24"/>
                <w:szCs w:val="24"/>
              </w:rPr>
              <w:t>Khối lượng sơ sinh</w:t>
            </w:r>
          </w:p>
        </w:tc>
        <w:tc>
          <w:tcPr>
            <w:tcW w:w="1006" w:type="dxa"/>
            <w:tcBorders>
              <w:bottom w:val="single" w:sz="4" w:space="0" w:color="000000"/>
            </w:tcBorders>
          </w:tcPr>
          <w:p w:rsidR="00775B7D" w:rsidRPr="004B0627" w:rsidRDefault="00AB2D6D" w:rsidP="007144D0">
            <w:pPr>
              <w:jc w:val="center"/>
              <w:rPr>
                <w:rFonts w:ascii="Times New Roman" w:hAnsi="Times New Roman" w:cs="Times New Roman"/>
                <w:sz w:val="24"/>
                <w:szCs w:val="24"/>
              </w:rPr>
            </w:pPr>
            <w:r w:rsidRPr="004B0627">
              <w:rPr>
                <w:rFonts w:ascii="Times New Roman" w:hAnsi="Times New Roman" w:cs="Times New Roman"/>
                <w:sz w:val="24"/>
                <w:szCs w:val="24"/>
              </w:rPr>
              <w:t>K</w:t>
            </w:r>
            <w:r w:rsidR="00775B7D" w:rsidRPr="004B0627">
              <w:rPr>
                <w:rFonts w:ascii="Times New Roman" w:hAnsi="Times New Roman" w:cs="Times New Roman"/>
                <w:sz w:val="24"/>
                <w:szCs w:val="24"/>
              </w:rPr>
              <w:t>g</w:t>
            </w:r>
          </w:p>
        </w:tc>
        <w:tc>
          <w:tcPr>
            <w:tcW w:w="1604" w:type="dxa"/>
            <w:tcBorders>
              <w:bottom w:val="single" w:sz="4" w:space="0" w:color="000000"/>
            </w:tcBorders>
          </w:tcPr>
          <w:p w:rsidR="00775B7D" w:rsidRPr="004B0627" w:rsidRDefault="00775B7D" w:rsidP="007144D0">
            <w:pPr>
              <w:jc w:val="center"/>
              <w:rPr>
                <w:rFonts w:ascii="Times New Roman" w:hAnsi="Times New Roman" w:cs="Times New Roman"/>
                <w:sz w:val="24"/>
                <w:szCs w:val="24"/>
              </w:rPr>
            </w:pPr>
            <w:r w:rsidRPr="004B0627">
              <w:rPr>
                <w:rFonts w:ascii="Times New Roman" w:hAnsi="Times New Roman" w:cs="Times New Roman"/>
                <w:sz w:val="24"/>
                <w:szCs w:val="24"/>
              </w:rPr>
              <w:t>30</w:t>
            </w:r>
          </w:p>
        </w:tc>
        <w:tc>
          <w:tcPr>
            <w:tcW w:w="1985" w:type="dxa"/>
            <w:tcBorders>
              <w:bottom w:val="single" w:sz="4" w:space="0" w:color="000000"/>
            </w:tcBorders>
          </w:tcPr>
          <w:p w:rsidR="00775B7D" w:rsidRPr="004B0627" w:rsidRDefault="002471CE" w:rsidP="007144D0">
            <w:pPr>
              <w:jc w:val="center"/>
              <w:rPr>
                <w:rFonts w:ascii="Times New Roman" w:hAnsi="Times New Roman" w:cs="Times New Roman"/>
                <w:sz w:val="24"/>
                <w:szCs w:val="24"/>
              </w:rPr>
            </w:pPr>
            <w:r w:rsidRPr="004B0627">
              <w:rPr>
                <w:rFonts w:ascii="Times New Roman" w:hAnsi="Times New Roman" w:cs="Times New Roman"/>
                <w:sz w:val="24"/>
                <w:szCs w:val="24"/>
              </w:rPr>
              <w:t>28,4</w:t>
            </w:r>
          </w:p>
        </w:tc>
      </w:tr>
    </w:tbl>
    <w:p w:rsidR="000D223C" w:rsidRPr="004B0627" w:rsidRDefault="00D8191B" w:rsidP="00007AEC">
      <w:pPr>
        <w:pStyle w:val="ListParagraph"/>
        <w:ind w:left="0"/>
        <w:contextualSpacing w:val="0"/>
        <w:jc w:val="both"/>
        <w:rPr>
          <w:rFonts w:ascii="Times New Roman" w:hAnsi="Times New Roman" w:cs="Times New Roman"/>
          <w:sz w:val="24"/>
          <w:szCs w:val="24"/>
        </w:rPr>
      </w:pPr>
      <w:r w:rsidRPr="004B0627">
        <w:rPr>
          <w:rFonts w:ascii="Times New Roman" w:hAnsi="Times New Roman" w:cs="Times New Roman"/>
          <w:sz w:val="24"/>
          <w:szCs w:val="24"/>
        </w:rPr>
        <w:lastRenderedPageBreak/>
        <w:t>Tuổi phối giống lần đầu của trâu đầm lầy nhập nội đạ</w:t>
      </w:r>
      <w:r w:rsidR="000D223C" w:rsidRPr="004B0627">
        <w:rPr>
          <w:rFonts w:ascii="Times New Roman" w:hAnsi="Times New Roman" w:cs="Times New Roman"/>
          <w:sz w:val="24"/>
          <w:szCs w:val="24"/>
        </w:rPr>
        <w:t>t 32</w:t>
      </w:r>
      <w:r w:rsidRPr="004B0627">
        <w:rPr>
          <w:rFonts w:ascii="Times New Roman" w:hAnsi="Times New Roman" w:cs="Times New Roman"/>
          <w:sz w:val="24"/>
          <w:szCs w:val="24"/>
        </w:rPr>
        <w:t xml:space="preserve">,3 tháng với khối lượng lúc phối giống lần đầu là 334,5 kg. Tuổi đẻ lứa đầu của đàn trâu nhập nội là </w:t>
      </w:r>
      <w:r w:rsidR="001E76A9" w:rsidRPr="004B0627">
        <w:rPr>
          <w:rFonts w:ascii="Times New Roman" w:hAnsi="Times New Roman" w:cs="Times New Roman"/>
          <w:sz w:val="24"/>
          <w:szCs w:val="24"/>
        </w:rPr>
        <w:t>43,5</w:t>
      </w:r>
      <w:r w:rsidRPr="004B0627">
        <w:rPr>
          <w:rFonts w:ascii="Times New Roman" w:hAnsi="Times New Roman" w:cs="Times New Roman"/>
          <w:sz w:val="24"/>
          <w:szCs w:val="24"/>
        </w:rPr>
        <w:t xml:space="preserve"> tháng và đạt khối lượng 41</w:t>
      </w:r>
      <w:r w:rsidR="001E76A9" w:rsidRPr="004B0627">
        <w:rPr>
          <w:rFonts w:ascii="Times New Roman" w:hAnsi="Times New Roman" w:cs="Times New Roman"/>
          <w:sz w:val="24"/>
          <w:szCs w:val="24"/>
        </w:rPr>
        <w:t>9,5</w:t>
      </w:r>
      <w:r w:rsidR="000D223C" w:rsidRPr="004B0627">
        <w:rPr>
          <w:rFonts w:ascii="Times New Roman" w:hAnsi="Times New Roman" w:cs="Times New Roman"/>
          <w:sz w:val="24"/>
          <w:szCs w:val="24"/>
        </w:rPr>
        <w:t xml:space="preserve"> kg. Tuổi phối giống lần đầu, tuổi đẻ lứa đầu cũng như khối lượng trâu vào các thời điểm phối giống, đẻ là rất khả quan đối với đàn trâu mới nhập đang còn nuôi thích nghi.</w:t>
      </w:r>
      <w:r w:rsidR="00656A8D" w:rsidRPr="004B0627">
        <w:rPr>
          <w:rFonts w:ascii="Times New Roman" w:hAnsi="Times New Roman" w:cs="Times New Roman"/>
          <w:sz w:val="24"/>
          <w:szCs w:val="24"/>
        </w:rPr>
        <w:t xml:space="preserve"> Khối lượng nghé sơ sinh đạt </w:t>
      </w:r>
      <w:r w:rsidR="002471CE" w:rsidRPr="004B0627">
        <w:rPr>
          <w:rFonts w:ascii="Times New Roman" w:hAnsi="Times New Roman" w:cs="Times New Roman"/>
          <w:sz w:val="24"/>
          <w:szCs w:val="24"/>
        </w:rPr>
        <w:t>28,4</w:t>
      </w:r>
      <w:r w:rsidR="00656A8D" w:rsidRPr="004B0627">
        <w:rPr>
          <w:rFonts w:ascii="Times New Roman" w:hAnsi="Times New Roman" w:cs="Times New Roman"/>
          <w:sz w:val="24"/>
          <w:szCs w:val="24"/>
        </w:rPr>
        <w:t xml:space="preserve"> kg. </w:t>
      </w:r>
    </w:p>
    <w:p w:rsidR="00D8191B" w:rsidRPr="004B0627" w:rsidRDefault="00D8191B" w:rsidP="00007AEC">
      <w:pPr>
        <w:pStyle w:val="ListParagraph"/>
        <w:ind w:left="0"/>
        <w:contextualSpacing w:val="0"/>
        <w:jc w:val="both"/>
        <w:rPr>
          <w:rFonts w:ascii="Times New Roman" w:hAnsi="Times New Roman" w:cs="Times New Roman"/>
          <w:sz w:val="24"/>
          <w:szCs w:val="24"/>
        </w:rPr>
      </w:pPr>
      <w:r w:rsidRPr="004B0627">
        <w:rPr>
          <w:rFonts w:ascii="Times New Roman" w:hAnsi="Times New Roman" w:cs="Times New Roman"/>
          <w:sz w:val="24"/>
          <w:szCs w:val="24"/>
        </w:rPr>
        <w:t>Theo Nguyễn Văn Thưởng (2000), trâu cái nội có tuổi động dục lần đầu lúc 3 năm tuổi với khối lượng đạt 70-75% khối lượng trưởng thành, tuổi đẻ lứa đầu của trâu nội khoảng 4 tuổi với khối lượng 80-85% khối lượng trưởng thành. Theo quyết định 675/QĐ-BNN-CN ngày 4 tháng 4 năm 2014 về định mức kinh tế kỹ thuật của đàn trâu nội đạt tuổi phối giống lần đầu lúc 33-36 tháng tuổi. Kết quả này hoàn toàn phù hợp với tiềm năng di truyền của giống trâu ở bản xứ (tuổi thành thục 32-36 tháng).</w:t>
      </w:r>
    </w:p>
    <w:p w:rsidR="00D8191B" w:rsidRPr="004B0627" w:rsidRDefault="00D8191B" w:rsidP="00007AEC">
      <w:pPr>
        <w:pStyle w:val="ListParagraph"/>
        <w:ind w:left="0"/>
        <w:contextualSpacing w:val="0"/>
        <w:jc w:val="both"/>
        <w:rPr>
          <w:rFonts w:ascii="Times New Roman" w:hAnsi="Times New Roman" w:cs="Times New Roman"/>
          <w:sz w:val="24"/>
          <w:szCs w:val="24"/>
        </w:rPr>
      </w:pPr>
      <w:r w:rsidRPr="004B0627">
        <w:rPr>
          <w:rFonts w:ascii="Times New Roman" w:hAnsi="Times New Roman" w:cs="Times New Roman"/>
          <w:sz w:val="24"/>
          <w:szCs w:val="24"/>
        </w:rPr>
        <w:t>Thời gian mang thai củ</w:t>
      </w:r>
      <w:r w:rsidR="00EF67A7" w:rsidRPr="004B0627">
        <w:rPr>
          <w:rFonts w:ascii="Times New Roman" w:hAnsi="Times New Roman" w:cs="Times New Roman"/>
          <w:sz w:val="24"/>
          <w:szCs w:val="24"/>
        </w:rPr>
        <w:t>a đàn trâu là 319,5</w:t>
      </w:r>
      <w:r w:rsidRPr="004B0627">
        <w:rPr>
          <w:rFonts w:ascii="Times New Roman" w:hAnsi="Times New Roman" w:cs="Times New Roman"/>
          <w:sz w:val="24"/>
          <w:szCs w:val="24"/>
        </w:rPr>
        <w:t xml:space="preserve"> ngày nằm trong giới hạn sinh lý bình thường của trâu đầm lầy (320-325 ngày).</w:t>
      </w:r>
      <w:r w:rsidR="00EF67A7" w:rsidRPr="004B0627">
        <w:rPr>
          <w:rFonts w:ascii="Times New Roman" w:hAnsi="Times New Roman" w:cs="Times New Roman"/>
          <w:sz w:val="24"/>
          <w:szCs w:val="24"/>
        </w:rPr>
        <w:t xml:space="preserve"> </w:t>
      </w:r>
      <w:r w:rsidRPr="004B0627">
        <w:rPr>
          <w:rFonts w:ascii="Times New Roman" w:hAnsi="Times New Roman" w:cs="Times New Roman"/>
          <w:sz w:val="24"/>
          <w:szCs w:val="24"/>
        </w:rPr>
        <w:t xml:space="preserve">Tỷ lệ nghé đực sinh ra là </w:t>
      </w:r>
      <w:r w:rsidR="001E76A9" w:rsidRPr="004B0627">
        <w:rPr>
          <w:rFonts w:ascii="Times New Roman" w:hAnsi="Times New Roman" w:cs="Times New Roman"/>
          <w:sz w:val="24"/>
          <w:szCs w:val="24"/>
        </w:rPr>
        <w:t>46,7</w:t>
      </w:r>
      <w:r w:rsidRPr="004B0627">
        <w:rPr>
          <w:rFonts w:ascii="Times New Roman" w:hAnsi="Times New Roman" w:cs="Times New Roman"/>
          <w:sz w:val="24"/>
          <w:szCs w:val="24"/>
        </w:rPr>
        <w:t xml:space="preserve">%, theo dõi </w:t>
      </w:r>
      <w:r w:rsidR="001E76A9" w:rsidRPr="004B0627">
        <w:rPr>
          <w:rFonts w:ascii="Times New Roman" w:hAnsi="Times New Roman" w:cs="Times New Roman"/>
          <w:sz w:val="24"/>
          <w:szCs w:val="24"/>
        </w:rPr>
        <w:t>30</w:t>
      </w:r>
      <w:r w:rsidRPr="004B0627">
        <w:rPr>
          <w:rFonts w:ascii="Times New Roman" w:hAnsi="Times New Roman" w:cs="Times New Roman"/>
          <w:sz w:val="24"/>
          <w:szCs w:val="24"/>
        </w:rPr>
        <w:t xml:space="preserve"> nghé sinh ra. Trong thời gian theo dõi có 1 ca sảy thai (thai 6,5 tháng) không rõ nguyên nhân chiếm tỷ lệ </w:t>
      </w:r>
      <w:r w:rsidR="00D135F2" w:rsidRPr="004B0627">
        <w:rPr>
          <w:rFonts w:ascii="Times New Roman" w:hAnsi="Times New Roman" w:cs="Times New Roman"/>
          <w:sz w:val="24"/>
          <w:szCs w:val="24"/>
        </w:rPr>
        <w:t>3,3</w:t>
      </w:r>
      <w:r w:rsidRPr="004B0627">
        <w:rPr>
          <w:rFonts w:ascii="Times New Roman" w:hAnsi="Times New Roman" w:cs="Times New Roman"/>
          <w:sz w:val="24"/>
          <w:szCs w:val="24"/>
        </w:rPr>
        <w:t>%. Với số lượng trâu đã đẻ thì chưa ghi nhận trường hợp đẻ khó nào. Trâu trước khi đẻ 7-10 ngày đã được nhốt riêng, không chăn thả. Trâu hoàn toàn đẻ tự nhiên, không cần sự can thiệp của cán bộ kỹ thuật.</w:t>
      </w:r>
    </w:p>
    <w:p w:rsidR="00D8191B" w:rsidRPr="004B0627" w:rsidRDefault="00D8191B" w:rsidP="00007AEC">
      <w:pPr>
        <w:pStyle w:val="ListParagraph"/>
        <w:ind w:left="0"/>
        <w:contextualSpacing w:val="0"/>
        <w:jc w:val="both"/>
        <w:rPr>
          <w:rFonts w:ascii="Times New Roman" w:hAnsi="Times New Roman" w:cs="Times New Roman"/>
          <w:sz w:val="24"/>
          <w:szCs w:val="24"/>
        </w:rPr>
      </w:pPr>
      <w:r w:rsidRPr="004B0627">
        <w:rPr>
          <w:rFonts w:ascii="Times New Roman" w:hAnsi="Times New Roman" w:cs="Times New Roman"/>
          <w:sz w:val="24"/>
          <w:szCs w:val="24"/>
        </w:rPr>
        <w:t>Theo Đinh Văn Cả</w:t>
      </w:r>
      <w:r w:rsidR="00E408D6" w:rsidRPr="004B0627">
        <w:rPr>
          <w:rFonts w:ascii="Times New Roman" w:hAnsi="Times New Roman" w:cs="Times New Roman"/>
          <w:sz w:val="24"/>
          <w:szCs w:val="24"/>
        </w:rPr>
        <w:t xml:space="preserve">i và cs. </w:t>
      </w:r>
      <w:r w:rsidRPr="004B0627">
        <w:rPr>
          <w:rFonts w:ascii="Times New Roman" w:hAnsi="Times New Roman" w:cs="Times New Roman"/>
          <w:sz w:val="24"/>
          <w:szCs w:val="24"/>
        </w:rPr>
        <w:t>(2010), khi điều tra tình hình chăn nuôi trâu ở các tỉnh Bình Phước, Nghệ An và Thái Nguyên đại diện cho các vùng chăn nuôi trâu của Việt Nam cho thấy tuổi đẻ lứa đầu trung bình của trâu Việt Nam là 45,34 tháng. Tỷ lệ trâu cái đẻ lứa đầu trước 3 năm tuổi, từ 3-4 năm và sau 4 năm tuổi tương ứng là 13,43%; 52,65% và 33,75%. Nguyễn Đức Thạc (2006) cho hay tỷ lệ trâu cái đẻ lứa đầu trước 3 năm tuổi, từ 3-4 năm và sau 4 năm tuổi tương ứng là 8,8%; 46,9% và 44,9%. Trâu ở Thái Nguyên trong báo cáo của Mai Thị Thơm (2003) kết quả về tỷ lệ trâu cái đẻ lứa đầu trước 3 năm tuổi, từ 3-4 năm và sau 4 năm tuổi tương ứng là 3,37%; 46,72% và 51,91%. Tuy nhiên, Vũ Duy Giảng và c</w:t>
      </w:r>
      <w:r w:rsidR="00E408D6" w:rsidRPr="004B0627">
        <w:rPr>
          <w:rFonts w:ascii="Times New Roman" w:hAnsi="Times New Roman" w:cs="Times New Roman"/>
          <w:sz w:val="24"/>
          <w:szCs w:val="24"/>
        </w:rPr>
        <w:t>s.</w:t>
      </w:r>
      <w:r w:rsidRPr="004B0627">
        <w:rPr>
          <w:rFonts w:ascii="Times New Roman" w:hAnsi="Times New Roman" w:cs="Times New Roman"/>
          <w:sz w:val="24"/>
          <w:szCs w:val="24"/>
        </w:rPr>
        <w:t xml:space="preserve"> (1999) cho biết: chỉ có 20,87% trâu cái đẻ lứa đầu ở 3-4 tuổi, tập trung chủ yếu vào 4-5 tuổi (50-68,2%).</w:t>
      </w:r>
    </w:p>
    <w:p w:rsidR="00FA5BA6" w:rsidRPr="004B0627" w:rsidRDefault="00FA5BA6" w:rsidP="00007AEC">
      <w:pPr>
        <w:pStyle w:val="ListParagraph"/>
        <w:ind w:left="0"/>
        <w:contextualSpacing w:val="0"/>
        <w:jc w:val="both"/>
        <w:rPr>
          <w:rFonts w:ascii="Times New Roman" w:hAnsi="Times New Roman" w:cs="Times New Roman"/>
          <w:sz w:val="24"/>
          <w:szCs w:val="24"/>
        </w:rPr>
      </w:pPr>
      <w:r w:rsidRPr="004B0627">
        <w:rPr>
          <w:rFonts w:ascii="Times New Roman" w:hAnsi="Times New Roman" w:cs="Times New Roman"/>
          <w:sz w:val="24"/>
          <w:szCs w:val="24"/>
        </w:rPr>
        <w:t>Theo Nguyễn Đức Chuyên và c</w:t>
      </w:r>
      <w:r w:rsidR="00E408D6" w:rsidRPr="004B0627">
        <w:rPr>
          <w:rFonts w:ascii="Times New Roman" w:hAnsi="Times New Roman" w:cs="Times New Roman"/>
          <w:sz w:val="24"/>
          <w:szCs w:val="24"/>
        </w:rPr>
        <w:t>s.</w:t>
      </w:r>
      <w:r w:rsidRPr="004B0627">
        <w:rPr>
          <w:rFonts w:ascii="Times New Roman" w:hAnsi="Times New Roman" w:cs="Times New Roman"/>
          <w:sz w:val="24"/>
          <w:szCs w:val="24"/>
        </w:rPr>
        <w:t xml:space="preserve"> (2020), tuổi phối giống của đàn trâu cái nội ở Vĩnh Phúc tập trung ở giai đoạn </w:t>
      </w:r>
      <w:r w:rsidRPr="004B0627">
        <w:rPr>
          <w:rFonts w:ascii="Times New Roman" w:hAnsi="Times New Roman" w:cs="Times New Roman"/>
          <w:sz w:val="24"/>
          <w:szCs w:val="24"/>
          <w:lang w:val="pt-BR"/>
        </w:rPr>
        <w:t>34,72 - 35,63 tháng tuổi.</w:t>
      </w:r>
      <w:r w:rsidR="00EF67A7" w:rsidRPr="004B0627">
        <w:rPr>
          <w:rFonts w:ascii="Times New Roman" w:hAnsi="Times New Roman" w:cs="Times New Roman"/>
          <w:sz w:val="24"/>
          <w:szCs w:val="24"/>
          <w:lang w:val="pt-BR"/>
        </w:rPr>
        <w:t xml:space="preserve"> </w:t>
      </w:r>
      <w:r w:rsidRPr="004B0627">
        <w:rPr>
          <w:rFonts w:ascii="Times New Roman" w:hAnsi="Times New Roman" w:cs="Times New Roman"/>
          <w:spacing w:val="-2"/>
          <w:sz w:val="24"/>
          <w:szCs w:val="24"/>
          <w:lang w:val="vi-VN"/>
        </w:rPr>
        <w:t>Trị</w:t>
      </w:r>
      <w:r w:rsidR="00BE0BDA" w:rsidRPr="004B0627">
        <w:rPr>
          <w:rFonts w:ascii="Times New Roman" w:hAnsi="Times New Roman" w:cs="Times New Roman"/>
          <w:spacing w:val="-2"/>
          <w:sz w:val="24"/>
          <w:szCs w:val="24"/>
          <w:lang w:val="vi-VN"/>
        </w:rPr>
        <w:t>nh Văn Trung và c</w:t>
      </w:r>
      <w:r w:rsidR="00E408D6" w:rsidRPr="004B0627">
        <w:rPr>
          <w:rFonts w:ascii="Times New Roman" w:hAnsi="Times New Roman" w:cs="Times New Roman"/>
          <w:spacing w:val="-2"/>
          <w:sz w:val="24"/>
          <w:szCs w:val="24"/>
        </w:rPr>
        <w:t>s.</w:t>
      </w:r>
      <w:r w:rsidRPr="004B0627">
        <w:rPr>
          <w:rFonts w:ascii="Times New Roman" w:hAnsi="Times New Roman" w:cs="Times New Roman"/>
          <w:spacing w:val="-2"/>
          <w:sz w:val="24"/>
          <w:szCs w:val="24"/>
          <w:lang w:val="vi-VN"/>
        </w:rPr>
        <w:t xml:space="preserve"> (201</w:t>
      </w:r>
      <w:r w:rsidRPr="004B0627">
        <w:rPr>
          <w:rFonts w:ascii="Times New Roman" w:hAnsi="Times New Roman" w:cs="Times New Roman"/>
          <w:spacing w:val="-2"/>
          <w:sz w:val="24"/>
          <w:szCs w:val="24"/>
        </w:rPr>
        <w:t>0</w:t>
      </w:r>
      <w:r w:rsidRPr="004B0627">
        <w:rPr>
          <w:rFonts w:ascii="Times New Roman" w:hAnsi="Times New Roman" w:cs="Times New Roman"/>
          <w:spacing w:val="-2"/>
          <w:sz w:val="24"/>
          <w:szCs w:val="24"/>
          <w:lang w:val="vi-VN"/>
        </w:rPr>
        <w:t>) khi điều tra tại Nghệ An, Bắc Giang và Thái Nguyên cho biết: Tuổi đẻ lứa đầu tập trung vào độ tuổi 3–4 tuổi với tỷ lệ tỉnh Thái Nguyên, Bắc Giang và Nghệ An lần lượt là 49,69</w:t>
      </w:r>
      <w:r w:rsidRPr="004B0627">
        <w:rPr>
          <w:rFonts w:ascii="Times New Roman" w:hAnsi="Times New Roman" w:cs="Times New Roman"/>
          <w:spacing w:val="-2"/>
          <w:sz w:val="24"/>
          <w:szCs w:val="24"/>
        </w:rPr>
        <w:t xml:space="preserve"> </w:t>
      </w:r>
      <w:r w:rsidRPr="004B0627">
        <w:rPr>
          <w:rFonts w:ascii="Times New Roman" w:hAnsi="Times New Roman" w:cs="Times New Roman"/>
          <w:spacing w:val="-2"/>
          <w:sz w:val="24"/>
          <w:szCs w:val="24"/>
          <w:lang w:val="vi-VN"/>
        </w:rPr>
        <w:t>%; 47,9% và 50,92%. Trâu đẻ lứa đầu trên 5 năm tuổi còn cao (tương ứng với 3 tỉnh trên là 14,29</w:t>
      </w:r>
      <w:r w:rsidR="003F06EE" w:rsidRPr="004B0627">
        <w:rPr>
          <w:rFonts w:ascii="Times New Roman" w:hAnsi="Times New Roman" w:cs="Times New Roman"/>
          <w:spacing w:val="-2"/>
          <w:sz w:val="24"/>
          <w:szCs w:val="24"/>
        </w:rPr>
        <w:t>%</w:t>
      </w:r>
      <w:r w:rsidRPr="004B0627">
        <w:rPr>
          <w:rFonts w:ascii="Times New Roman" w:hAnsi="Times New Roman" w:cs="Times New Roman"/>
          <w:spacing w:val="-2"/>
          <w:sz w:val="24"/>
          <w:szCs w:val="24"/>
          <w:lang w:val="vi-VN"/>
        </w:rPr>
        <w:t>; 16,92</w:t>
      </w:r>
      <w:r w:rsidR="003F06EE" w:rsidRPr="004B0627">
        <w:rPr>
          <w:rFonts w:ascii="Times New Roman" w:hAnsi="Times New Roman" w:cs="Times New Roman"/>
          <w:spacing w:val="-2"/>
          <w:sz w:val="24"/>
          <w:szCs w:val="24"/>
        </w:rPr>
        <w:t>%</w:t>
      </w:r>
      <w:r w:rsidRPr="004B0627">
        <w:rPr>
          <w:rFonts w:ascii="Times New Roman" w:hAnsi="Times New Roman" w:cs="Times New Roman"/>
          <w:spacing w:val="-2"/>
          <w:sz w:val="24"/>
          <w:szCs w:val="24"/>
          <w:lang w:val="vi-VN"/>
        </w:rPr>
        <w:t xml:space="preserve"> và 14,11%). </w:t>
      </w:r>
    </w:p>
    <w:p w:rsidR="00D8191B" w:rsidRPr="004B0627" w:rsidRDefault="00D8191B" w:rsidP="00007AEC">
      <w:pPr>
        <w:pStyle w:val="ListParagraph"/>
        <w:ind w:left="0"/>
        <w:contextualSpacing w:val="0"/>
        <w:jc w:val="both"/>
        <w:rPr>
          <w:rFonts w:ascii="Times New Roman" w:hAnsi="Times New Roman" w:cs="Times New Roman"/>
          <w:sz w:val="24"/>
          <w:szCs w:val="24"/>
        </w:rPr>
      </w:pPr>
      <w:r w:rsidRPr="004B0627">
        <w:rPr>
          <w:rFonts w:ascii="Times New Roman" w:hAnsi="Times New Roman" w:cs="Times New Roman"/>
          <w:sz w:val="24"/>
          <w:szCs w:val="24"/>
        </w:rPr>
        <w:t xml:space="preserve">Như vậy đàn trâu nhập nội dù mới nhập khẩu, chịu </w:t>
      </w:r>
      <w:r w:rsidR="007646DF" w:rsidRPr="004B0627">
        <w:rPr>
          <w:rFonts w:ascii="Times New Roman" w:hAnsi="Times New Roman" w:cs="Times New Roman"/>
          <w:sz w:val="24"/>
          <w:szCs w:val="24"/>
        </w:rPr>
        <w:t xml:space="preserve">ít </w:t>
      </w:r>
      <w:r w:rsidRPr="004B0627">
        <w:rPr>
          <w:rFonts w:ascii="Times New Roman" w:hAnsi="Times New Roman" w:cs="Times New Roman"/>
          <w:sz w:val="24"/>
          <w:szCs w:val="24"/>
        </w:rPr>
        <w:t xml:space="preserve">nhiều sự thay đổi về điều kiện khí hậu, chăm sóc nuôi dưỡng nhưng vẫn đáp ứng được các yêu cầu về tuổi sinh sản. Ngoài ra, 48 con trâu nhập nội </w:t>
      </w:r>
      <w:r w:rsidR="001E76A9" w:rsidRPr="004B0627">
        <w:rPr>
          <w:rFonts w:ascii="Times New Roman" w:hAnsi="Times New Roman" w:cs="Times New Roman"/>
          <w:sz w:val="24"/>
          <w:szCs w:val="24"/>
        </w:rPr>
        <w:t>đã</w:t>
      </w:r>
      <w:r w:rsidRPr="004B0627">
        <w:rPr>
          <w:rFonts w:ascii="Times New Roman" w:hAnsi="Times New Roman" w:cs="Times New Roman"/>
          <w:sz w:val="24"/>
          <w:szCs w:val="24"/>
        </w:rPr>
        <w:t xml:space="preserve"> mang thai</w:t>
      </w:r>
      <w:r w:rsidR="001E76A9" w:rsidRPr="004B0627">
        <w:rPr>
          <w:rFonts w:ascii="Times New Roman" w:hAnsi="Times New Roman" w:cs="Times New Roman"/>
          <w:sz w:val="24"/>
          <w:szCs w:val="24"/>
        </w:rPr>
        <w:t>, đ</w:t>
      </w:r>
      <w:r w:rsidRPr="004B0627">
        <w:rPr>
          <w:rFonts w:ascii="Times New Roman" w:hAnsi="Times New Roman" w:cs="Times New Roman"/>
          <w:sz w:val="24"/>
          <w:szCs w:val="24"/>
        </w:rPr>
        <w:t xml:space="preserve">iều này cho thấy khả năng sinh sản của đàn trâu nhập </w:t>
      </w:r>
      <w:r w:rsidR="006A6936" w:rsidRPr="004B0627">
        <w:rPr>
          <w:rFonts w:ascii="Times New Roman" w:hAnsi="Times New Roman" w:cs="Times New Roman"/>
          <w:sz w:val="24"/>
          <w:szCs w:val="24"/>
        </w:rPr>
        <w:t xml:space="preserve">nội </w:t>
      </w:r>
      <w:r w:rsidRPr="004B0627">
        <w:rPr>
          <w:rFonts w:ascii="Times New Roman" w:hAnsi="Times New Roman" w:cs="Times New Roman"/>
          <w:sz w:val="24"/>
          <w:szCs w:val="24"/>
        </w:rPr>
        <w:t>khá tốt.</w:t>
      </w:r>
    </w:p>
    <w:p w:rsidR="00D8191B" w:rsidRPr="004B0627" w:rsidRDefault="00761362" w:rsidP="00007AEC">
      <w:pPr>
        <w:pStyle w:val="ListParagraph"/>
        <w:tabs>
          <w:tab w:val="left" w:pos="1440"/>
        </w:tabs>
        <w:ind w:left="0"/>
        <w:contextualSpacing w:val="0"/>
        <w:jc w:val="both"/>
        <w:rPr>
          <w:rFonts w:ascii="Times New Roman" w:hAnsi="Times New Roman" w:cs="Times New Roman"/>
          <w:sz w:val="24"/>
          <w:szCs w:val="24"/>
        </w:rPr>
      </w:pPr>
      <w:r w:rsidRPr="004B0627">
        <w:rPr>
          <w:rFonts w:ascii="Times New Roman" w:hAnsi="Times New Roman" w:cs="Times New Roman"/>
          <w:sz w:val="24"/>
          <w:szCs w:val="24"/>
        </w:rPr>
        <w:t xml:space="preserve">Theo </w:t>
      </w:r>
      <w:r w:rsidR="00D8191B" w:rsidRPr="004B0627">
        <w:rPr>
          <w:rFonts w:ascii="Times New Roman" w:hAnsi="Times New Roman" w:cs="Times New Roman"/>
          <w:sz w:val="24"/>
          <w:szCs w:val="24"/>
        </w:rPr>
        <w:t>Thuchadaporn và c</w:t>
      </w:r>
      <w:r w:rsidR="00E408D6" w:rsidRPr="004B0627">
        <w:rPr>
          <w:rFonts w:ascii="Times New Roman" w:hAnsi="Times New Roman" w:cs="Times New Roman"/>
          <w:sz w:val="24"/>
          <w:szCs w:val="24"/>
        </w:rPr>
        <w:t xml:space="preserve">s. </w:t>
      </w:r>
      <w:r w:rsidR="00D8191B" w:rsidRPr="004B0627">
        <w:rPr>
          <w:rFonts w:ascii="Times New Roman" w:hAnsi="Times New Roman" w:cs="Times New Roman"/>
          <w:sz w:val="24"/>
          <w:szCs w:val="24"/>
        </w:rPr>
        <w:t>(2012)</w:t>
      </w:r>
      <w:r w:rsidRPr="004B0627">
        <w:rPr>
          <w:rFonts w:ascii="Times New Roman" w:hAnsi="Times New Roman" w:cs="Times New Roman"/>
          <w:sz w:val="24"/>
          <w:szCs w:val="24"/>
        </w:rPr>
        <w:t>, t</w:t>
      </w:r>
      <w:r w:rsidR="00D8191B" w:rsidRPr="004B0627">
        <w:rPr>
          <w:rFonts w:ascii="Times New Roman" w:hAnsi="Times New Roman" w:cs="Times New Roman"/>
          <w:sz w:val="24"/>
          <w:szCs w:val="24"/>
        </w:rPr>
        <w:t>râu đầm lầy Thái Lan được nuôi ở các trang trại có tuổi đẻ lứa đầu là 47,1 tháng, thời gian mang thai là 321,4 ngày.</w:t>
      </w:r>
      <w:r w:rsidR="00A72EC5" w:rsidRPr="004B0627">
        <w:rPr>
          <w:rFonts w:ascii="Times New Roman" w:hAnsi="Times New Roman" w:cs="Times New Roman"/>
          <w:sz w:val="24"/>
          <w:szCs w:val="24"/>
        </w:rPr>
        <w:t xml:space="preserve"> </w:t>
      </w:r>
      <w:r w:rsidR="00D8191B" w:rsidRPr="004B0627">
        <w:rPr>
          <w:rFonts w:ascii="Times New Roman" w:hAnsi="Times New Roman" w:cs="Times New Roman"/>
          <w:sz w:val="24"/>
          <w:szCs w:val="24"/>
        </w:rPr>
        <w:t xml:space="preserve">Theo Deka và </w:t>
      </w:r>
      <w:r w:rsidR="00E408D6" w:rsidRPr="004B0627">
        <w:rPr>
          <w:rFonts w:ascii="Times New Roman" w:hAnsi="Times New Roman" w:cs="Times New Roman"/>
          <w:sz w:val="24"/>
          <w:szCs w:val="24"/>
        </w:rPr>
        <w:t>cs.</w:t>
      </w:r>
      <w:r w:rsidR="00D8191B" w:rsidRPr="004B0627">
        <w:rPr>
          <w:rFonts w:ascii="Times New Roman" w:hAnsi="Times New Roman" w:cs="Times New Roman"/>
          <w:sz w:val="24"/>
          <w:szCs w:val="24"/>
        </w:rPr>
        <w:t xml:space="preserve"> (2018), tuổi đẻ lứa đầu của trâu đầm lầy Ấn Độ</w:t>
      </w:r>
      <w:r w:rsidR="0041488A" w:rsidRPr="004B0627">
        <w:rPr>
          <w:rFonts w:ascii="Times New Roman" w:hAnsi="Times New Roman" w:cs="Times New Roman"/>
          <w:sz w:val="24"/>
          <w:szCs w:val="24"/>
        </w:rPr>
        <w:t xml:space="preserve"> là 60,4 tháng và t</w:t>
      </w:r>
      <w:r w:rsidR="00D8191B" w:rsidRPr="004B0627">
        <w:rPr>
          <w:rFonts w:ascii="Times New Roman" w:hAnsi="Times New Roman" w:cs="Times New Roman"/>
          <w:sz w:val="24"/>
          <w:szCs w:val="24"/>
        </w:rPr>
        <w:t xml:space="preserve">hời gian mang thai là 304,18 ngày. </w:t>
      </w:r>
    </w:p>
    <w:p w:rsidR="00D8191B" w:rsidRPr="004B0627" w:rsidRDefault="00D8191B" w:rsidP="00007AEC">
      <w:pPr>
        <w:pStyle w:val="ListParagraph"/>
        <w:tabs>
          <w:tab w:val="left" w:pos="1440"/>
        </w:tabs>
        <w:ind w:left="0"/>
        <w:contextualSpacing w:val="0"/>
        <w:jc w:val="both"/>
        <w:rPr>
          <w:rFonts w:ascii="Times New Roman" w:hAnsi="Times New Roman" w:cs="Times New Roman"/>
          <w:sz w:val="24"/>
          <w:szCs w:val="24"/>
        </w:rPr>
      </w:pPr>
      <w:r w:rsidRPr="004B0627">
        <w:rPr>
          <w:rFonts w:ascii="Times New Roman" w:hAnsi="Times New Roman" w:cs="Times New Roman"/>
          <w:sz w:val="24"/>
          <w:szCs w:val="24"/>
        </w:rPr>
        <w:t>Trâu đầm lầy ở Bangladesh có tuổi đẻ lứa đầu 50,88 tháng, thời gian mang thai 319,56 ngày, khoảng cách 2 lứa đẻ 547,92 ngày, thời gian động dục lại sau đẻ là 153,6 ngày (Karim và c</w:t>
      </w:r>
      <w:r w:rsidR="0041488A" w:rsidRPr="004B0627">
        <w:rPr>
          <w:rFonts w:ascii="Times New Roman" w:hAnsi="Times New Roman" w:cs="Times New Roman"/>
          <w:sz w:val="24"/>
          <w:szCs w:val="24"/>
        </w:rPr>
        <w:t>s.</w:t>
      </w:r>
      <w:r w:rsidRPr="004B0627">
        <w:rPr>
          <w:rFonts w:ascii="Times New Roman" w:hAnsi="Times New Roman" w:cs="Times New Roman"/>
          <w:sz w:val="24"/>
          <w:szCs w:val="24"/>
        </w:rPr>
        <w:t>, 2013).</w:t>
      </w:r>
    </w:p>
    <w:p w:rsidR="00D8191B" w:rsidRPr="004B0627" w:rsidRDefault="00D8191B" w:rsidP="00007AEC">
      <w:pPr>
        <w:pStyle w:val="ListParagraph"/>
        <w:ind w:left="0"/>
        <w:contextualSpacing w:val="0"/>
        <w:jc w:val="both"/>
        <w:rPr>
          <w:rFonts w:ascii="Times New Roman" w:hAnsi="Times New Roman" w:cs="Times New Roman"/>
          <w:sz w:val="24"/>
          <w:szCs w:val="24"/>
        </w:rPr>
      </w:pPr>
      <w:r w:rsidRPr="004B0627">
        <w:rPr>
          <w:rFonts w:ascii="Times New Roman" w:hAnsi="Times New Roman" w:cs="Times New Roman"/>
          <w:sz w:val="24"/>
          <w:szCs w:val="24"/>
        </w:rPr>
        <w:t>Trâu đầm lầy ở Indonesia có thời gian mang thai là 10,4 tháng, số lần phối giống đậu thai là 1,4 lần, khoảng cách 2 lứa đẻ là 14,3 tháng (Budiarto và c</w:t>
      </w:r>
      <w:r w:rsidR="0041488A" w:rsidRPr="004B0627">
        <w:rPr>
          <w:rFonts w:ascii="Times New Roman" w:hAnsi="Times New Roman" w:cs="Times New Roman"/>
          <w:sz w:val="24"/>
          <w:szCs w:val="24"/>
        </w:rPr>
        <w:t>s.</w:t>
      </w:r>
      <w:r w:rsidRPr="004B0627">
        <w:rPr>
          <w:rFonts w:ascii="Times New Roman" w:hAnsi="Times New Roman" w:cs="Times New Roman"/>
          <w:sz w:val="24"/>
          <w:szCs w:val="24"/>
        </w:rPr>
        <w:t>, 2018).</w:t>
      </w:r>
    </w:p>
    <w:p w:rsidR="00662A32" w:rsidRPr="004B0E33" w:rsidRDefault="00E24E0B" w:rsidP="00007AEC">
      <w:pPr>
        <w:pStyle w:val="ListParagraph"/>
        <w:ind w:left="0"/>
        <w:contextualSpacing w:val="0"/>
        <w:jc w:val="both"/>
        <w:rPr>
          <w:rFonts w:ascii="Times New Roman" w:hAnsi="Times New Roman" w:cs="Times New Roman"/>
          <w:sz w:val="24"/>
          <w:szCs w:val="24"/>
        </w:rPr>
      </w:pPr>
      <w:r w:rsidRPr="004B0627">
        <w:rPr>
          <w:rFonts w:ascii="Times New Roman" w:hAnsi="Times New Roman" w:cs="Times New Roman"/>
          <w:sz w:val="24"/>
          <w:szCs w:val="24"/>
        </w:rPr>
        <w:t>Như vậy, các chỉ tiêu đánh giá sinh sản của đ</w:t>
      </w:r>
      <w:r w:rsidR="00662A32" w:rsidRPr="004B0627">
        <w:rPr>
          <w:rFonts w:ascii="Times New Roman" w:hAnsi="Times New Roman" w:cs="Times New Roman"/>
          <w:sz w:val="24"/>
          <w:szCs w:val="24"/>
        </w:rPr>
        <w:t>àn trâu nhập nội từ Thái Lan</w:t>
      </w:r>
      <w:r w:rsidRPr="004B0627">
        <w:rPr>
          <w:rFonts w:ascii="Times New Roman" w:hAnsi="Times New Roman" w:cs="Times New Roman"/>
          <w:sz w:val="24"/>
          <w:szCs w:val="24"/>
        </w:rPr>
        <w:t xml:space="preserve"> không thấp hơn đàn trâu gốc tại Thái Lan và ưu thế </w:t>
      </w:r>
      <w:r w:rsidR="00007AEC" w:rsidRPr="004B0627">
        <w:rPr>
          <w:rFonts w:ascii="Times New Roman" w:hAnsi="Times New Roman" w:cs="Times New Roman"/>
          <w:sz w:val="24"/>
          <w:szCs w:val="24"/>
        </w:rPr>
        <w:t xml:space="preserve">hơn </w:t>
      </w:r>
      <w:r w:rsidRPr="004B0627">
        <w:rPr>
          <w:rFonts w:ascii="Times New Roman" w:hAnsi="Times New Roman" w:cs="Times New Roman"/>
          <w:sz w:val="24"/>
          <w:szCs w:val="24"/>
        </w:rPr>
        <w:t>một số giống trâu đầm lầy ở một vài quốc gia khác.</w:t>
      </w:r>
    </w:p>
    <w:p w:rsidR="0041488A" w:rsidRDefault="0041488A" w:rsidP="007144D0">
      <w:pPr>
        <w:pStyle w:val="ListParagraph"/>
        <w:jc w:val="center"/>
        <w:rPr>
          <w:rFonts w:ascii="Times New Roman" w:hAnsi="Times New Roman" w:cs="Times New Roman"/>
          <w:b/>
          <w:sz w:val="24"/>
          <w:szCs w:val="24"/>
        </w:rPr>
      </w:pPr>
    </w:p>
    <w:p w:rsidR="00E82D9D" w:rsidRPr="00DD08C7" w:rsidRDefault="00E82D9D" w:rsidP="007144D0">
      <w:pPr>
        <w:pStyle w:val="ListParagraph"/>
        <w:jc w:val="center"/>
        <w:rPr>
          <w:rFonts w:ascii="Times New Roman" w:hAnsi="Times New Roman" w:cs="Times New Roman"/>
          <w:b/>
          <w:sz w:val="24"/>
          <w:szCs w:val="24"/>
        </w:rPr>
      </w:pPr>
      <w:r w:rsidRPr="004B0E33">
        <w:rPr>
          <w:rFonts w:ascii="Times New Roman" w:hAnsi="Times New Roman" w:cs="Times New Roman"/>
          <w:b/>
          <w:sz w:val="24"/>
          <w:szCs w:val="24"/>
        </w:rPr>
        <w:t>KẾT LUẬN</w:t>
      </w:r>
    </w:p>
    <w:p w:rsidR="00BE0BDA" w:rsidRPr="00A72EC5" w:rsidRDefault="00BE0BDA" w:rsidP="007144D0">
      <w:pPr>
        <w:jc w:val="both"/>
        <w:rPr>
          <w:rFonts w:ascii="Times New Roman" w:hAnsi="Times New Roman" w:cs="Times New Roman"/>
          <w:b/>
          <w:sz w:val="24"/>
          <w:szCs w:val="24"/>
        </w:rPr>
      </w:pPr>
      <w:r w:rsidRPr="00A72EC5">
        <w:rPr>
          <w:rFonts w:ascii="Times New Roman" w:hAnsi="Times New Roman" w:cs="Times New Roman"/>
          <w:b/>
          <w:sz w:val="24"/>
          <w:szCs w:val="24"/>
        </w:rPr>
        <w:t>Kết luận</w:t>
      </w:r>
    </w:p>
    <w:p w:rsidR="004E4061" w:rsidRPr="00DD08C7" w:rsidRDefault="004E4061" w:rsidP="00007AEC">
      <w:pPr>
        <w:pStyle w:val="ListParagraph"/>
        <w:ind w:left="0"/>
        <w:contextualSpacing w:val="0"/>
        <w:jc w:val="both"/>
        <w:rPr>
          <w:rFonts w:ascii="Times New Roman" w:hAnsi="Times New Roman" w:cs="Times New Roman"/>
          <w:sz w:val="24"/>
          <w:szCs w:val="24"/>
        </w:rPr>
      </w:pPr>
      <w:r w:rsidRPr="00DD08C7">
        <w:rPr>
          <w:rFonts w:ascii="Times New Roman" w:hAnsi="Times New Roman" w:cs="Times New Roman"/>
          <w:sz w:val="24"/>
          <w:szCs w:val="24"/>
        </w:rPr>
        <w:t xml:space="preserve">Đàn trâu nhập nội </w:t>
      </w:r>
      <w:r w:rsidR="00E63CB1" w:rsidRPr="00DD08C7">
        <w:rPr>
          <w:rFonts w:ascii="Times New Roman" w:hAnsi="Times New Roman" w:cs="Times New Roman"/>
          <w:sz w:val="24"/>
          <w:szCs w:val="24"/>
        </w:rPr>
        <w:t xml:space="preserve">có các chỉ tiêu về sinh lý và sinh hóa máu đều ở trong ngưỡng cho phép </w:t>
      </w:r>
      <w:r w:rsidR="00E251EF" w:rsidRPr="00DD08C7">
        <w:rPr>
          <w:rFonts w:ascii="Times New Roman" w:hAnsi="Times New Roman" w:cs="Times New Roman"/>
          <w:sz w:val="24"/>
          <w:szCs w:val="24"/>
        </w:rPr>
        <w:t xml:space="preserve">cho thấy </w:t>
      </w:r>
      <w:r w:rsidR="00D135F2">
        <w:rPr>
          <w:rFonts w:ascii="Times New Roman" w:hAnsi="Times New Roman" w:cs="Times New Roman"/>
          <w:sz w:val="24"/>
          <w:szCs w:val="24"/>
        </w:rPr>
        <w:t xml:space="preserve">bước đầu </w:t>
      </w:r>
      <w:r w:rsidR="00E251EF" w:rsidRPr="00DD08C7">
        <w:rPr>
          <w:rFonts w:ascii="Times New Roman" w:hAnsi="Times New Roman" w:cs="Times New Roman"/>
          <w:sz w:val="24"/>
          <w:szCs w:val="24"/>
        </w:rPr>
        <w:t>chúng có khả năng thích nghi với điều kiện chăn nuôi tại Trung tâm Nghiên cứu và Phát triển Chăn nuôi Gia súc lớn.</w:t>
      </w:r>
    </w:p>
    <w:p w:rsidR="00E251EF" w:rsidRPr="00DD08C7" w:rsidRDefault="00E251EF" w:rsidP="00007AEC">
      <w:pPr>
        <w:pStyle w:val="ListParagraph"/>
        <w:ind w:left="0"/>
        <w:contextualSpacing w:val="0"/>
        <w:jc w:val="both"/>
        <w:rPr>
          <w:rFonts w:ascii="Times New Roman" w:hAnsi="Times New Roman" w:cs="Times New Roman"/>
          <w:sz w:val="24"/>
          <w:szCs w:val="24"/>
        </w:rPr>
      </w:pPr>
      <w:r w:rsidRPr="00DD08C7">
        <w:rPr>
          <w:rFonts w:ascii="Times New Roman" w:hAnsi="Times New Roman" w:cs="Times New Roman"/>
          <w:sz w:val="24"/>
          <w:szCs w:val="24"/>
        </w:rPr>
        <w:t>Khối lượng đàn trâu lúc 24 tháng tuổi đạt 274,4 kg, lúc 36 tháng tuổi đạt 362,7 kg</w:t>
      </w:r>
      <w:r w:rsidR="007A5CE8" w:rsidRPr="00DD08C7">
        <w:rPr>
          <w:rFonts w:ascii="Times New Roman" w:hAnsi="Times New Roman" w:cs="Times New Roman"/>
          <w:sz w:val="24"/>
          <w:szCs w:val="24"/>
        </w:rPr>
        <w:t xml:space="preserve"> và đạt khối lượ</w:t>
      </w:r>
      <w:r w:rsidR="008815C1">
        <w:rPr>
          <w:rFonts w:ascii="Times New Roman" w:hAnsi="Times New Roman" w:cs="Times New Roman"/>
          <w:sz w:val="24"/>
          <w:szCs w:val="24"/>
        </w:rPr>
        <w:t>ng 434,7</w:t>
      </w:r>
      <w:r w:rsidR="007A5CE8" w:rsidRPr="00DD08C7">
        <w:rPr>
          <w:rFonts w:ascii="Times New Roman" w:hAnsi="Times New Roman" w:cs="Times New Roman"/>
          <w:sz w:val="24"/>
          <w:szCs w:val="24"/>
        </w:rPr>
        <w:t xml:space="preserve"> kg lúc 48 tháng tuổi.</w:t>
      </w:r>
    </w:p>
    <w:p w:rsidR="00E251EF" w:rsidRPr="00DD08C7" w:rsidRDefault="00E251EF" w:rsidP="00007AEC">
      <w:pPr>
        <w:pStyle w:val="ListParagraph"/>
        <w:ind w:left="0"/>
        <w:contextualSpacing w:val="0"/>
        <w:jc w:val="both"/>
        <w:rPr>
          <w:rFonts w:ascii="Times New Roman" w:hAnsi="Times New Roman" w:cs="Times New Roman"/>
          <w:sz w:val="24"/>
          <w:szCs w:val="24"/>
        </w:rPr>
      </w:pPr>
      <w:r w:rsidRPr="00DD08C7">
        <w:rPr>
          <w:rFonts w:ascii="Times New Roman" w:hAnsi="Times New Roman" w:cs="Times New Roman"/>
          <w:sz w:val="24"/>
          <w:szCs w:val="24"/>
        </w:rPr>
        <w:t xml:space="preserve">Trâu được phối giống lần đầu lúc </w:t>
      </w:r>
      <w:r w:rsidR="000D223C" w:rsidRPr="00DD08C7">
        <w:rPr>
          <w:rFonts w:ascii="Times New Roman" w:hAnsi="Times New Roman" w:cs="Times New Roman"/>
          <w:sz w:val="24"/>
          <w:szCs w:val="24"/>
        </w:rPr>
        <w:t>32</w:t>
      </w:r>
      <w:r w:rsidRPr="00DD08C7">
        <w:rPr>
          <w:rFonts w:ascii="Times New Roman" w:hAnsi="Times New Roman" w:cs="Times New Roman"/>
          <w:sz w:val="24"/>
          <w:szCs w:val="24"/>
        </w:rPr>
        <w:t>,3 tháng tuổi với khối lượng 334,5 kg. Tuổi đẻ lứa đầu đạt 43,5 tháng với khối lượng 419,5 kg.</w:t>
      </w:r>
    </w:p>
    <w:p w:rsidR="00BE0BDA" w:rsidRPr="00A72EC5" w:rsidRDefault="00BE0BDA" w:rsidP="00007AEC">
      <w:pPr>
        <w:jc w:val="both"/>
        <w:rPr>
          <w:rFonts w:ascii="Times New Roman" w:hAnsi="Times New Roman" w:cs="Times New Roman"/>
          <w:b/>
          <w:sz w:val="24"/>
          <w:szCs w:val="24"/>
        </w:rPr>
      </w:pPr>
      <w:r w:rsidRPr="00A72EC5">
        <w:rPr>
          <w:rFonts w:ascii="Times New Roman" w:hAnsi="Times New Roman" w:cs="Times New Roman"/>
          <w:b/>
          <w:sz w:val="24"/>
          <w:szCs w:val="24"/>
        </w:rPr>
        <w:t>Đề nghị</w:t>
      </w:r>
    </w:p>
    <w:p w:rsidR="00BE0BDA" w:rsidRPr="00DD08C7" w:rsidRDefault="00BE0BDA" w:rsidP="00007AEC">
      <w:pPr>
        <w:pStyle w:val="ListParagraph"/>
        <w:ind w:left="0"/>
        <w:jc w:val="both"/>
        <w:rPr>
          <w:rFonts w:ascii="Times New Roman" w:hAnsi="Times New Roman" w:cs="Times New Roman"/>
          <w:sz w:val="24"/>
          <w:szCs w:val="24"/>
        </w:rPr>
      </w:pPr>
      <w:r w:rsidRPr="00DD08C7">
        <w:rPr>
          <w:rFonts w:ascii="Times New Roman" w:hAnsi="Times New Roman" w:cs="Times New Roman"/>
          <w:sz w:val="24"/>
          <w:szCs w:val="24"/>
        </w:rPr>
        <w:t>Tiếp tục theo dõi khả năng sinh sản của đàn trâu nhập nội thế hệ xuất phát và khả năng sinh trưởng</w:t>
      </w:r>
      <w:r w:rsidR="00D0039B" w:rsidRPr="00DD08C7">
        <w:rPr>
          <w:rFonts w:ascii="Times New Roman" w:hAnsi="Times New Roman" w:cs="Times New Roman"/>
          <w:sz w:val="24"/>
          <w:szCs w:val="24"/>
        </w:rPr>
        <w:t xml:space="preserve">, sinh sản </w:t>
      </w:r>
      <w:r w:rsidRPr="00DD08C7">
        <w:rPr>
          <w:rFonts w:ascii="Times New Roman" w:hAnsi="Times New Roman" w:cs="Times New Roman"/>
          <w:sz w:val="24"/>
          <w:szCs w:val="24"/>
        </w:rPr>
        <w:t xml:space="preserve">của đàn nghé </w:t>
      </w:r>
      <w:r w:rsidR="00D0039B" w:rsidRPr="00DD08C7">
        <w:rPr>
          <w:rFonts w:ascii="Times New Roman" w:hAnsi="Times New Roman" w:cs="Times New Roman"/>
          <w:sz w:val="24"/>
          <w:szCs w:val="24"/>
        </w:rPr>
        <w:t xml:space="preserve">các </w:t>
      </w:r>
      <w:r w:rsidRPr="00DD08C7">
        <w:rPr>
          <w:rFonts w:ascii="Times New Roman" w:hAnsi="Times New Roman" w:cs="Times New Roman"/>
          <w:sz w:val="24"/>
          <w:szCs w:val="24"/>
        </w:rPr>
        <w:t xml:space="preserve">thế hệ </w:t>
      </w:r>
      <w:r w:rsidR="00D0039B" w:rsidRPr="00DD08C7">
        <w:rPr>
          <w:rFonts w:ascii="Times New Roman" w:hAnsi="Times New Roman" w:cs="Times New Roman"/>
          <w:sz w:val="24"/>
          <w:szCs w:val="24"/>
        </w:rPr>
        <w:t>tiếp theo</w:t>
      </w:r>
      <w:r w:rsidRPr="00DD08C7">
        <w:rPr>
          <w:rFonts w:ascii="Times New Roman" w:hAnsi="Times New Roman" w:cs="Times New Roman"/>
          <w:sz w:val="24"/>
          <w:szCs w:val="24"/>
        </w:rPr>
        <w:t>.</w:t>
      </w:r>
    </w:p>
    <w:p w:rsidR="0041488A" w:rsidRDefault="0041488A" w:rsidP="004E4061">
      <w:pPr>
        <w:ind w:left="360"/>
        <w:jc w:val="center"/>
        <w:rPr>
          <w:rFonts w:ascii="Times New Roman" w:hAnsi="Times New Roman" w:cs="Times New Roman"/>
          <w:b/>
          <w:sz w:val="20"/>
          <w:szCs w:val="20"/>
        </w:rPr>
      </w:pPr>
    </w:p>
    <w:p w:rsidR="00E82D9D" w:rsidRPr="00DD08C7" w:rsidRDefault="005A7823" w:rsidP="004E4061">
      <w:pPr>
        <w:ind w:left="360"/>
        <w:jc w:val="center"/>
        <w:rPr>
          <w:rFonts w:ascii="Times New Roman" w:hAnsi="Times New Roman" w:cs="Times New Roman"/>
          <w:b/>
          <w:sz w:val="20"/>
          <w:szCs w:val="20"/>
        </w:rPr>
      </w:pPr>
      <w:r w:rsidRPr="00DD08C7">
        <w:rPr>
          <w:rFonts w:ascii="Times New Roman" w:hAnsi="Times New Roman" w:cs="Times New Roman"/>
          <w:b/>
          <w:sz w:val="20"/>
          <w:szCs w:val="20"/>
        </w:rPr>
        <w:t>T</w:t>
      </w:r>
      <w:r w:rsidR="00E82D9D" w:rsidRPr="00DD08C7">
        <w:rPr>
          <w:rFonts w:ascii="Times New Roman" w:hAnsi="Times New Roman" w:cs="Times New Roman"/>
          <w:b/>
          <w:sz w:val="20"/>
          <w:szCs w:val="20"/>
        </w:rPr>
        <w:t>ÀI LIỆU THAM KHẢO</w:t>
      </w:r>
    </w:p>
    <w:p w:rsidR="00D8191B" w:rsidRPr="00DD08C7" w:rsidRDefault="00D8191B" w:rsidP="0041488A">
      <w:pPr>
        <w:pStyle w:val="ListParagraph"/>
        <w:ind w:left="810" w:hanging="810"/>
        <w:jc w:val="both"/>
        <w:rPr>
          <w:rFonts w:ascii="Times New Roman" w:hAnsi="Times New Roman" w:cs="Times New Roman"/>
          <w:i/>
          <w:sz w:val="20"/>
          <w:szCs w:val="20"/>
        </w:rPr>
      </w:pPr>
      <w:r w:rsidRPr="00DD08C7">
        <w:rPr>
          <w:rFonts w:ascii="Times New Roman" w:hAnsi="Times New Roman" w:cs="Times New Roman"/>
          <w:i/>
          <w:sz w:val="20"/>
          <w:szCs w:val="20"/>
        </w:rPr>
        <w:t>Tài liệu tiếng Việt</w:t>
      </w:r>
    </w:p>
    <w:p w:rsidR="00D8191B" w:rsidRDefault="00D8191B" w:rsidP="00633D8C">
      <w:pPr>
        <w:pStyle w:val="ListParagraph"/>
        <w:spacing w:after="0"/>
        <w:ind w:hanging="720"/>
        <w:jc w:val="both"/>
        <w:rPr>
          <w:rFonts w:ascii="Times New Roman" w:hAnsi="Times New Roman" w:cs="Times New Roman"/>
          <w:sz w:val="20"/>
          <w:szCs w:val="20"/>
        </w:rPr>
      </w:pPr>
      <w:r w:rsidRPr="00DD08C7">
        <w:rPr>
          <w:rFonts w:ascii="Times New Roman" w:hAnsi="Times New Roman" w:cs="Times New Roman"/>
          <w:sz w:val="20"/>
          <w:szCs w:val="20"/>
        </w:rPr>
        <w:t>Đinh Văn Cải, Đậu Văn Hải, Lưu Công Hòa và Phan Văn Kiểm (2010). Khả năng sinh sản của trâu mẹ và sinh trưởng của nghé tơ tại một số tỉnh điều tra. Tạp chí Nông nghiệp và PTNT số 11/2010, trang 48-53</w:t>
      </w:r>
      <w:r w:rsidR="0041488A">
        <w:rPr>
          <w:rFonts w:ascii="Times New Roman" w:hAnsi="Times New Roman" w:cs="Times New Roman"/>
          <w:sz w:val="20"/>
          <w:szCs w:val="20"/>
        </w:rPr>
        <w:t>.</w:t>
      </w:r>
    </w:p>
    <w:p w:rsidR="00633D8C" w:rsidRPr="00DD08C7" w:rsidRDefault="00633D8C" w:rsidP="00633D8C">
      <w:pPr>
        <w:pStyle w:val="ListParagraph"/>
        <w:spacing w:after="0"/>
        <w:ind w:hanging="720"/>
        <w:jc w:val="both"/>
        <w:rPr>
          <w:rFonts w:ascii="Times New Roman" w:hAnsi="Times New Roman" w:cs="Times New Roman"/>
          <w:sz w:val="20"/>
          <w:szCs w:val="20"/>
        </w:rPr>
      </w:pPr>
      <w:r w:rsidRPr="00846309">
        <w:rPr>
          <w:rFonts w:ascii="Times New Roman" w:hAnsi="Times New Roman" w:cs="Times New Roman"/>
          <w:sz w:val="20"/>
          <w:szCs w:val="20"/>
          <w:lang w:val="vi-VN"/>
        </w:rPr>
        <w:t>Cục Chăn nuôi. 2010. Chăn nuôi Việt Nam 2000-2010, Hà Nội 2010, tr. 12-13</w:t>
      </w:r>
    </w:p>
    <w:p w:rsidR="00D8191B" w:rsidRPr="00DD08C7" w:rsidRDefault="00D8191B" w:rsidP="00633D8C">
      <w:pPr>
        <w:pStyle w:val="ListParagraph"/>
        <w:spacing w:after="0"/>
        <w:ind w:hanging="720"/>
        <w:jc w:val="both"/>
        <w:rPr>
          <w:rFonts w:ascii="Times New Roman" w:hAnsi="Times New Roman" w:cs="Times New Roman"/>
          <w:sz w:val="20"/>
          <w:szCs w:val="20"/>
        </w:rPr>
      </w:pPr>
      <w:r w:rsidRPr="00DD08C7">
        <w:rPr>
          <w:rFonts w:ascii="Times New Roman" w:hAnsi="Times New Roman" w:cs="Times New Roman"/>
          <w:sz w:val="20"/>
          <w:szCs w:val="20"/>
        </w:rPr>
        <w:t>Nguyễn Đức Chuyên, 2004. Đánh giá thực trạng và nghiên cứu một số biện pháp kỹ thuật nhằm nâng cao khả năng sinh trưởng của đàn trâu nội nuôi tại huyện Định Hóa, tỉnh Thái Nguyên.</w:t>
      </w:r>
      <w:r w:rsidR="0041488A">
        <w:rPr>
          <w:rFonts w:ascii="Times New Roman" w:hAnsi="Times New Roman" w:cs="Times New Roman"/>
          <w:sz w:val="20"/>
          <w:szCs w:val="20"/>
        </w:rPr>
        <w:t xml:space="preserve"> Luận văn Thạc sỹ khoa học nông nghiệp.</w:t>
      </w:r>
    </w:p>
    <w:p w:rsidR="00231FE3" w:rsidRPr="00DD08C7" w:rsidRDefault="00231FE3" w:rsidP="00633D8C">
      <w:pPr>
        <w:pStyle w:val="ListParagraph"/>
        <w:spacing w:after="0"/>
        <w:ind w:hanging="720"/>
        <w:jc w:val="both"/>
        <w:rPr>
          <w:rFonts w:ascii="Times New Roman" w:hAnsi="Times New Roman" w:cs="Times New Roman"/>
          <w:sz w:val="20"/>
          <w:szCs w:val="20"/>
        </w:rPr>
      </w:pPr>
      <w:r w:rsidRPr="00DD08C7">
        <w:rPr>
          <w:rFonts w:ascii="Times New Roman" w:hAnsi="Times New Roman" w:cs="Times New Roman"/>
          <w:sz w:val="20"/>
          <w:szCs w:val="20"/>
        </w:rPr>
        <w:t>Nguyễn Đức Chuyên, Nguyễn Văn Đại, Nguyễn Huy Huân, Lưu Văn Lương và Hà Văn Quyết, 2020. Kết quả ứng dụng công nghệ thụ tinh nhân tạo để phát triển đàn trâu lai Murrah tại Vĩnh Phúc.</w:t>
      </w:r>
      <w:r w:rsidR="0011635F" w:rsidRPr="00DD08C7">
        <w:rPr>
          <w:rFonts w:ascii="Times New Roman" w:hAnsi="Times New Roman" w:cs="Times New Roman"/>
          <w:sz w:val="20"/>
          <w:szCs w:val="20"/>
        </w:rPr>
        <w:t xml:space="preserve"> </w:t>
      </w:r>
      <w:r w:rsidR="007A5CE8" w:rsidRPr="00DD08C7">
        <w:rPr>
          <w:rFonts w:ascii="Times New Roman" w:hAnsi="Times New Roman" w:cs="Times New Roman"/>
          <w:sz w:val="20"/>
          <w:szCs w:val="20"/>
        </w:rPr>
        <w:t>Tạp chí Khoa học và Công nghệ Chăn nuôi- Số 1</w:t>
      </w:r>
      <w:r w:rsidR="0041488A">
        <w:rPr>
          <w:rFonts w:ascii="Times New Roman" w:hAnsi="Times New Roman" w:cs="Times New Roman"/>
          <w:sz w:val="20"/>
          <w:szCs w:val="20"/>
        </w:rPr>
        <w:t>1</w:t>
      </w:r>
      <w:r w:rsidR="007A5CE8" w:rsidRPr="00DD08C7">
        <w:rPr>
          <w:rFonts w:ascii="Times New Roman" w:hAnsi="Times New Roman" w:cs="Times New Roman"/>
          <w:sz w:val="20"/>
          <w:szCs w:val="20"/>
        </w:rPr>
        <w:t>0- Tháng 4 – 2020.</w:t>
      </w:r>
    </w:p>
    <w:p w:rsidR="00D8191B" w:rsidRPr="00DD08C7" w:rsidRDefault="00D8191B" w:rsidP="00633D8C">
      <w:pPr>
        <w:pStyle w:val="ListParagraph"/>
        <w:spacing w:after="0"/>
        <w:ind w:hanging="720"/>
        <w:jc w:val="both"/>
        <w:rPr>
          <w:rFonts w:ascii="Times New Roman" w:hAnsi="Times New Roman" w:cs="Times New Roman"/>
          <w:sz w:val="20"/>
          <w:szCs w:val="20"/>
        </w:rPr>
      </w:pPr>
      <w:r w:rsidRPr="00DD08C7">
        <w:rPr>
          <w:rFonts w:ascii="Times New Roman" w:hAnsi="Times New Roman" w:cs="Times New Roman"/>
          <w:sz w:val="20"/>
          <w:szCs w:val="20"/>
        </w:rPr>
        <w:t>Nguyễn Công Định, Mai Văn Sánh và Trịnh Văn Trung, 2011. Ảnh hưởng của khối lượng trâu bố, mẹ đến khối lượng và tốc độ sinh trưởng của đời con. Tạp chí Khoa học và Công nghệ Chăn nuôi- Số 32- Tháng 10 – 2011</w:t>
      </w:r>
    </w:p>
    <w:p w:rsidR="002C0B75" w:rsidRPr="00DD08C7" w:rsidRDefault="002C0B75" w:rsidP="00633D8C">
      <w:pPr>
        <w:pStyle w:val="ListParagraph"/>
        <w:spacing w:after="0"/>
        <w:ind w:hanging="720"/>
        <w:jc w:val="both"/>
        <w:rPr>
          <w:rFonts w:ascii="Times New Roman" w:hAnsi="Times New Roman" w:cs="Times New Roman"/>
          <w:sz w:val="20"/>
          <w:szCs w:val="20"/>
        </w:rPr>
      </w:pPr>
      <w:r w:rsidRPr="00DD08C7">
        <w:rPr>
          <w:rFonts w:ascii="Times New Roman" w:hAnsi="Times New Roman" w:cs="Times New Roman"/>
          <w:sz w:val="20"/>
          <w:szCs w:val="20"/>
        </w:rPr>
        <w:t>Nguyễn Công Định, Ngô Thị Kim Cúc, Trần Trung Thông, Phạm Văn Giới, Trịnh Văn Trung, Trần Thị Bích Ngọc, Nguyễn Văn Đại, Tạ Văn Cần, Nguyễn Đức Chuyên, 2018. Báo cáo tổng kết đề tài “Nghiên cứu cải tiến kỹ thuật thu tinh nhân tạo và ứng dụng các kỹ thuật mới nhằm nâng cao tỷ lệ sinh sản và khối lượng của trâu.</w:t>
      </w:r>
    </w:p>
    <w:p w:rsidR="00D8191B" w:rsidRPr="00794D04" w:rsidRDefault="00D8191B" w:rsidP="00633D8C">
      <w:pPr>
        <w:pStyle w:val="ListParagraph"/>
        <w:spacing w:after="0"/>
        <w:ind w:hanging="720"/>
        <w:jc w:val="both"/>
        <w:rPr>
          <w:rFonts w:ascii="Times New Roman" w:hAnsi="Times New Roman" w:cs="Times New Roman"/>
          <w:sz w:val="20"/>
          <w:szCs w:val="20"/>
        </w:rPr>
      </w:pPr>
      <w:r w:rsidRPr="00794D04">
        <w:rPr>
          <w:rFonts w:ascii="Times New Roman" w:hAnsi="Times New Roman" w:cs="Times New Roman"/>
          <w:sz w:val="20"/>
          <w:szCs w:val="20"/>
        </w:rPr>
        <w:t>Vũ Duy Giảng, Nguyễn Trọng Tiế</w:t>
      </w:r>
      <w:r w:rsidR="00794D04" w:rsidRPr="00794D04">
        <w:rPr>
          <w:rFonts w:ascii="Times New Roman" w:hAnsi="Times New Roman" w:cs="Times New Roman"/>
          <w:sz w:val="20"/>
          <w:szCs w:val="20"/>
        </w:rPr>
        <w:t>n và</w:t>
      </w:r>
      <w:r w:rsidRPr="00794D04">
        <w:rPr>
          <w:rFonts w:ascii="Times New Roman" w:hAnsi="Times New Roman" w:cs="Times New Roman"/>
          <w:sz w:val="20"/>
          <w:szCs w:val="20"/>
        </w:rPr>
        <w:t xml:space="preserve"> Nguyễn Xuân Trạ</w:t>
      </w:r>
      <w:r w:rsidR="00794D04" w:rsidRPr="00794D04">
        <w:rPr>
          <w:rFonts w:ascii="Times New Roman" w:hAnsi="Times New Roman" w:cs="Times New Roman"/>
          <w:sz w:val="20"/>
          <w:szCs w:val="20"/>
        </w:rPr>
        <w:t xml:space="preserve">ch, </w:t>
      </w:r>
      <w:r w:rsidRPr="00794D04">
        <w:rPr>
          <w:rFonts w:ascii="Times New Roman" w:hAnsi="Times New Roman" w:cs="Times New Roman"/>
          <w:sz w:val="20"/>
          <w:szCs w:val="20"/>
        </w:rPr>
        <w:t>1999.</w:t>
      </w:r>
      <w:r w:rsidR="00794D04" w:rsidRPr="00794D04">
        <w:rPr>
          <w:rFonts w:ascii="Times New Roman" w:hAnsi="Times New Roman" w:cs="Times New Roman"/>
          <w:sz w:val="20"/>
          <w:szCs w:val="20"/>
        </w:rPr>
        <w:t xml:space="preserve"> Báo cáo kết quả thực  hiện đề tài: Đ</w:t>
      </w:r>
      <w:r w:rsidRPr="00794D04">
        <w:rPr>
          <w:rFonts w:ascii="Times New Roman" w:hAnsi="Times New Roman" w:cs="Times New Roman"/>
          <w:sz w:val="20"/>
          <w:szCs w:val="20"/>
        </w:rPr>
        <w:t xml:space="preserve">iều tra </w:t>
      </w:r>
      <w:r w:rsidR="00794D04" w:rsidRPr="00794D04">
        <w:rPr>
          <w:rFonts w:ascii="Times New Roman" w:hAnsi="Times New Roman" w:cs="Times New Roman"/>
          <w:sz w:val="20"/>
          <w:szCs w:val="20"/>
        </w:rPr>
        <w:t>đánh giá</w:t>
      </w:r>
      <w:r w:rsidRPr="00794D04">
        <w:rPr>
          <w:rFonts w:ascii="Times New Roman" w:hAnsi="Times New Roman" w:cs="Times New Roman"/>
          <w:sz w:val="20"/>
          <w:szCs w:val="20"/>
        </w:rPr>
        <w:t xml:space="preserve"> và định hướng phát triển </w:t>
      </w:r>
      <w:r w:rsidR="00794D04" w:rsidRPr="00794D04">
        <w:rPr>
          <w:rFonts w:ascii="Times New Roman" w:hAnsi="Times New Roman" w:cs="Times New Roman"/>
          <w:sz w:val="20"/>
          <w:szCs w:val="20"/>
        </w:rPr>
        <w:t>đàn</w:t>
      </w:r>
      <w:r w:rsidRPr="00794D04">
        <w:rPr>
          <w:rFonts w:ascii="Times New Roman" w:hAnsi="Times New Roman" w:cs="Times New Roman"/>
          <w:sz w:val="20"/>
          <w:szCs w:val="20"/>
        </w:rPr>
        <w:t xml:space="preserve"> trâu</w:t>
      </w:r>
      <w:r w:rsidR="00794D04" w:rsidRPr="00794D04">
        <w:rPr>
          <w:rFonts w:ascii="Times New Roman" w:hAnsi="Times New Roman" w:cs="Times New Roman"/>
          <w:sz w:val="20"/>
          <w:szCs w:val="20"/>
        </w:rPr>
        <w:t xml:space="preserve"> </w:t>
      </w:r>
      <w:r w:rsidRPr="00794D04">
        <w:rPr>
          <w:rFonts w:ascii="Times New Roman" w:hAnsi="Times New Roman" w:cs="Times New Roman"/>
          <w:sz w:val="20"/>
          <w:szCs w:val="20"/>
        </w:rPr>
        <w:t>miền Bắc Việt Nam. Trường Đại học Nông nghiệp</w:t>
      </w:r>
      <w:r w:rsidR="00794D04" w:rsidRPr="00794D04">
        <w:rPr>
          <w:rFonts w:ascii="Times New Roman" w:hAnsi="Times New Roman" w:cs="Times New Roman"/>
          <w:sz w:val="20"/>
          <w:szCs w:val="20"/>
        </w:rPr>
        <w:t xml:space="preserve"> I, </w:t>
      </w:r>
      <w:r w:rsidRPr="00794D04">
        <w:rPr>
          <w:rFonts w:ascii="Times New Roman" w:hAnsi="Times New Roman" w:cs="Times New Roman"/>
          <w:sz w:val="20"/>
          <w:szCs w:val="20"/>
        </w:rPr>
        <w:t>Hà Nội</w:t>
      </w:r>
    </w:p>
    <w:p w:rsidR="00D8191B" w:rsidRPr="00DD08C7" w:rsidRDefault="00D8191B" w:rsidP="00633D8C">
      <w:pPr>
        <w:pStyle w:val="ListParagraph"/>
        <w:spacing w:after="0"/>
        <w:ind w:hanging="720"/>
        <w:jc w:val="both"/>
        <w:rPr>
          <w:rFonts w:ascii="Times New Roman" w:hAnsi="Times New Roman" w:cs="Times New Roman"/>
          <w:sz w:val="20"/>
          <w:szCs w:val="20"/>
        </w:rPr>
      </w:pPr>
      <w:r w:rsidRPr="00794D04">
        <w:rPr>
          <w:rFonts w:ascii="Times New Roman" w:hAnsi="Times New Roman" w:cs="Times New Roman"/>
          <w:sz w:val="20"/>
          <w:szCs w:val="20"/>
        </w:rPr>
        <w:t>Lưu Tuấn Nghĩa và Nguyễn Bá Tiếp, 2016. Phân tích chỉ tiêu sinh lý và sinh hóa máu của trâu nuôi tại huyện</w:t>
      </w:r>
      <w:r w:rsidRPr="00DD08C7">
        <w:rPr>
          <w:rFonts w:ascii="Times New Roman" w:hAnsi="Times New Roman" w:cs="Times New Roman"/>
          <w:sz w:val="20"/>
          <w:szCs w:val="20"/>
        </w:rPr>
        <w:t xml:space="preserve"> Cẩm Thủy, tỉnh Thanh Hóa. Tạp chí KH Nông nghiệp Việt Nam 2016, tập 14, số 11: 1726-1733.</w:t>
      </w:r>
    </w:p>
    <w:p w:rsidR="00D8191B" w:rsidRPr="00DD08C7" w:rsidRDefault="00D8191B" w:rsidP="00633D8C">
      <w:pPr>
        <w:pStyle w:val="ListParagraph"/>
        <w:spacing w:after="0"/>
        <w:ind w:hanging="720"/>
        <w:jc w:val="both"/>
        <w:rPr>
          <w:rFonts w:ascii="Times New Roman" w:hAnsi="Times New Roman" w:cs="Times New Roman"/>
          <w:sz w:val="20"/>
          <w:szCs w:val="20"/>
        </w:rPr>
      </w:pPr>
      <w:r w:rsidRPr="00DD08C7">
        <w:rPr>
          <w:rFonts w:ascii="Times New Roman" w:hAnsi="Times New Roman" w:cs="Times New Roman"/>
          <w:sz w:val="20"/>
          <w:szCs w:val="20"/>
        </w:rPr>
        <w:t>Nguyễn Hải Quân, Đặng Vũ Bình, Đinh Văn Chỉnh và Ngô Đoan Trinh, 1995. Giáo trình chọn lọc và nhân giống gia súc. Trường ĐHNN – Hà Nội.</w:t>
      </w:r>
    </w:p>
    <w:p w:rsidR="00D8191B" w:rsidRPr="00DD08C7" w:rsidRDefault="00D8191B" w:rsidP="00633D8C">
      <w:pPr>
        <w:pStyle w:val="ListParagraph"/>
        <w:spacing w:after="0"/>
        <w:ind w:hanging="720"/>
        <w:jc w:val="both"/>
        <w:rPr>
          <w:rFonts w:ascii="Times New Roman" w:hAnsi="Times New Roman" w:cs="Times New Roman"/>
          <w:sz w:val="20"/>
          <w:szCs w:val="20"/>
        </w:rPr>
      </w:pPr>
      <w:r w:rsidRPr="00DD08C7">
        <w:rPr>
          <w:rFonts w:ascii="Times New Roman" w:hAnsi="Times New Roman" w:cs="Times New Roman"/>
          <w:sz w:val="20"/>
          <w:szCs w:val="20"/>
        </w:rPr>
        <w:t>Mai Văn Sánh, 2005. Ảnh hưởng của chọn lọc đàn trâu cái và sử dụng trâu đực có khối lượng lớn làm giống đến khối lượng sơ sinh và sinh trường của nghé. Tạp chí Chăn nuôi số 11, trang 8-9.</w:t>
      </w:r>
    </w:p>
    <w:p w:rsidR="00D8191B" w:rsidRPr="00DD08C7" w:rsidRDefault="00D8191B" w:rsidP="00633D8C">
      <w:pPr>
        <w:pStyle w:val="ListParagraph"/>
        <w:spacing w:after="0"/>
        <w:ind w:hanging="720"/>
        <w:jc w:val="both"/>
        <w:rPr>
          <w:rFonts w:ascii="Times New Roman" w:hAnsi="Times New Roman" w:cs="Times New Roman"/>
          <w:sz w:val="20"/>
          <w:szCs w:val="20"/>
        </w:rPr>
      </w:pPr>
      <w:r w:rsidRPr="00DD08C7">
        <w:rPr>
          <w:rFonts w:ascii="Times New Roman" w:hAnsi="Times New Roman" w:cs="Times New Roman"/>
          <w:sz w:val="20"/>
          <w:szCs w:val="20"/>
        </w:rPr>
        <w:t>Nguyễn Đức Thạc (1983). Một số đặc điểm về sinh trưởng, cho thịt sữa của loại hình trâu to miền Bắc và khả năng cải tạo nó với trâu Murrah. Luận án PTS khoa học NN.</w:t>
      </w:r>
    </w:p>
    <w:p w:rsidR="00F82D8A" w:rsidRPr="00DD08C7" w:rsidRDefault="00F82D8A" w:rsidP="00633D8C">
      <w:pPr>
        <w:pStyle w:val="ListParagraph"/>
        <w:spacing w:after="0"/>
        <w:ind w:hanging="720"/>
        <w:jc w:val="both"/>
        <w:rPr>
          <w:rFonts w:ascii="Times New Roman" w:hAnsi="Times New Roman" w:cs="Times New Roman"/>
          <w:sz w:val="20"/>
          <w:szCs w:val="20"/>
        </w:rPr>
      </w:pPr>
      <w:r w:rsidRPr="00DD08C7">
        <w:rPr>
          <w:rFonts w:ascii="Times New Roman" w:hAnsi="Times New Roman" w:cs="Times New Roman"/>
          <w:spacing w:val="-10"/>
          <w:sz w:val="20"/>
          <w:szCs w:val="20"/>
          <w:lang w:val="vi-VN"/>
        </w:rPr>
        <w:t>Nguyễn Đức Thạc. 2006. Con trâu Việt Nam, Nxb Lao động - Xã hội</w:t>
      </w:r>
    </w:p>
    <w:p w:rsidR="00D8191B" w:rsidRPr="00DD08C7" w:rsidRDefault="00D8191B" w:rsidP="00633D8C">
      <w:pPr>
        <w:pStyle w:val="ListParagraph"/>
        <w:spacing w:after="0"/>
        <w:ind w:hanging="720"/>
        <w:jc w:val="both"/>
        <w:rPr>
          <w:rFonts w:ascii="Times New Roman" w:hAnsi="Times New Roman" w:cs="Times New Roman"/>
          <w:sz w:val="20"/>
          <w:szCs w:val="20"/>
        </w:rPr>
      </w:pPr>
      <w:r w:rsidRPr="00DD08C7">
        <w:rPr>
          <w:rFonts w:ascii="Times New Roman" w:hAnsi="Times New Roman" w:cs="Times New Roman"/>
          <w:sz w:val="20"/>
          <w:szCs w:val="20"/>
        </w:rPr>
        <w:t>Nguyễn Đức Thạc, Nguyễn Văn Vực và Cao Xuân Thìn, 1984. Một số đặc điểm sinh trưởng, sinh sản của trâu Việt Nam và biện pháp cải tiến để nâng cao sức cày kéo. Tuyển tập công trình nghiên cứu chăn nuôi Viện Chăn nuôi 1969-1985, tr. 49-60</w:t>
      </w:r>
    </w:p>
    <w:p w:rsidR="00D8191B" w:rsidRPr="00DD08C7" w:rsidRDefault="00D8191B" w:rsidP="00633D8C">
      <w:pPr>
        <w:pStyle w:val="ListParagraph"/>
        <w:spacing w:after="0"/>
        <w:ind w:hanging="720"/>
        <w:jc w:val="both"/>
        <w:rPr>
          <w:rFonts w:ascii="Times New Roman" w:hAnsi="Times New Roman" w:cs="Times New Roman"/>
          <w:sz w:val="20"/>
          <w:szCs w:val="20"/>
        </w:rPr>
      </w:pPr>
      <w:r w:rsidRPr="00DD08C7">
        <w:rPr>
          <w:rFonts w:ascii="Times New Roman" w:hAnsi="Times New Roman" w:cs="Times New Roman"/>
          <w:sz w:val="20"/>
          <w:szCs w:val="20"/>
        </w:rPr>
        <w:t>Mai Thị Thơm (2003). Khảo sát khả năng sinh sản của trâu ở thị xã Sông Công, tỉnh Thái Nguyên. Tạp chí KHKTNN, Tập 1 số 3/2003</w:t>
      </w:r>
    </w:p>
    <w:p w:rsidR="00D8191B" w:rsidRPr="00DD08C7" w:rsidRDefault="00D8191B" w:rsidP="00633D8C">
      <w:pPr>
        <w:pStyle w:val="ListParagraph"/>
        <w:spacing w:after="0"/>
        <w:ind w:hanging="720"/>
        <w:jc w:val="both"/>
        <w:rPr>
          <w:rFonts w:ascii="Times New Roman" w:hAnsi="Times New Roman" w:cs="Times New Roman"/>
          <w:sz w:val="20"/>
          <w:szCs w:val="20"/>
        </w:rPr>
      </w:pPr>
      <w:r w:rsidRPr="00DD08C7">
        <w:rPr>
          <w:rFonts w:ascii="Times New Roman" w:hAnsi="Times New Roman" w:cs="Times New Roman"/>
          <w:sz w:val="20"/>
          <w:szCs w:val="20"/>
        </w:rPr>
        <w:t>Nguyễn Văn Thưởng và các tác giả, 2000. Cẩm nang chăn nuôi gia súc – gia cầm. NXB Nông nghiệp</w:t>
      </w:r>
    </w:p>
    <w:p w:rsidR="00F82D8A" w:rsidRPr="00DD08C7" w:rsidRDefault="00F82D8A" w:rsidP="00633D8C">
      <w:pPr>
        <w:pStyle w:val="ListParagraph"/>
        <w:spacing w:after="0"/>
        <w:ind w:hanging="720"/>
        <w:jc w:val="both"/>
        <w:rPr>
          <w:rFonts w:ascii="Times New Roman" w:hAnsi="Times New Roman" w:cs="Times New Roman"/>
          <w:sz w:val="20"/>
          <w:szCs w:val="20"/>
        </w:rPr>
      </w:pPr>
      <w:r w:rsidRPr="00DD08C7">
        <w:rPr>
          <w:rFonts w:ascii="Times New Roman" w:hAnsi="Times New Roman" w:cs="Times New Roman"/>
          <w:sz w:val="20"/>
          <w:szCs w:val="20"/>
          <w:lang w:val="vi-VN"/>
        </w:rPr>
        <w:lastRenderedPageBreak/>
        <w:t>Trịnh Văn Trung, Trần Trọng Thêm và Nguyễn Công Định</w:t>
      </w:r>
      <w:r w:rsidR="002D0EBB">
        <w:rPr>
          <w:rFonts w:ascii="Times New Roman" w:hAnsi="Times New Roman" w:cs="Times New Roman"/>
          <w:sz w:val="20"/>
          <w:szCs w:val="20"/>
        </w:rPr>
        <w:t xml:space="preserve">, </w:t>
      </w:r>
      <w:r w:rsidRPr="00DD08C7">
        <w:rPr>
          <w:rFonts w:ascii="Times New Roman" w:hAnsi="Times New Roman" w:cs="Times New Roman"/>
          <w:sz w:val="20"/>
          <w:szCs w:val="20"/>
          <w:lang w:val="vi-VN"/>
        </w:rPr>
        <w:t>2010</w:t>
      </w:r>
      <w:r w:rsidRPr="00DD08C7">
        <w:rPr>
          <w:rFonts w:ascii="Times New Roman" w:hAnsi="Times New Roman" w:cs="Times New Roman"/>
          <w:sz w:val="20"/>
          <w:szCs w:val="20"/>
        </w:rPr>
        <w:t>.</w:t>
      </w:r>
      <w:r w:rsidRPr="00DD08C7">
        <w:rPr>
          <w:rFonts w:ascii="Times New Roman" w:hAnsi="Times New Roman" w:cs="Times New Roman"/>
          <w:sz w:val="20"/>
          <w:szCs w:val="20"/>
          <w:lang w:val="vi-VN"/>
        </w:rPr>
        <w:t xml:space="preserve"> Ảnh hưởng của trâu đực giống ngoại hình to tới khả năng sinh trưởng của đời con. Tuyển tập báo cáo khoa học năm 2009 phần Di truyền - giống vật nuôi</w:t>
      </w:r>
    </w:p>
    <w:p w:rsidR="00D8191B" w:rsidRDefault="00D8191B" w:rsidP="00633D8C">
      <w:pPr>
        <w:pStyle w:val="ListParagraph"/>
        <w:spacing w:after="0"/>
        <w:ind w:hanging="720"/>
        <w:jc w:val="both"/>
        <w:rPr>
          <w:rFonts w:ascii="Times New Roman" w:hAnsi="Times New Roman" w:cs="Times New Roman"/>
          <w:sz w:val="20"/>
          <w:szCs w:val="20"/>
        </w:rPr>
      </w:pPr>
      <w:r w:rsidRPr="00DD08C7">
        <w:rPr>
          <w:rFonts w:ascii="Times New Roman" w:hAnsi="Times New Roman" w:cs="Times New Roman"/>
          <w:sz w:val="20"/>
          <w:szCs w:val="20"/>
        </w:rPr>
        <w:t>R. P. Verma, N. N. Pathak, M. C. Sharma, Nguyễn Ngọc Hùng, Nguyễn Văn Cử, Nguyễn Thị Hà Liên, Đặng Thị An, Hoàng Văn Mai và Nguyễn Văn Vực, 2007. Chỉ tiêu sinh lý máu của trâu Murrah ở các lứa tuổi nuôi tại Việt Nam. Tuyển tập Kết quả Nghiên cứu Khoa học Công nghệ 1997-2007 của Trung tâm Nghiên cứu và Huấn luyện Gia súc lớn</w:t>
      </w:r>
    </w:p>
    <w:p w:rsidR="00D8191B" w:rsidRPr="00DD08C7" w:rsidRDefault="00D8191B" w:rsidP="00633D8C">
      <w:pPr>
        <w:pStyle w:val="ListParagraph"/>
        <w:ind w:hanging="720"/>
        <w:jc w:val="both"/>
        <w:rPr>
          <w:rFonts w:ascii="Times New Roman" w:hAnsi="Times New Roman" w:cs="Times New Roman"/>
          <w:i/>
          <w:sz w:val="20"/>
          <w:szCs w:val="20"/>
        </w:rPr>
      </w:pPr>
      <w:r w:rsidRPr="00DD08C7">
        <w:rPr>
          <w:rFonts w:ascii="Times New Roman" w:hAnsi="Times New Roman" w:cs="Times New Roman"/>
          <w:i/>
          <w:sz w:val="20"/>
          <w:szCs w:val="20"/>
        </w:rPr>
        <w:t>Tài liệu tiếng Anh</w:t>
      </w:r>
    </w:p>
    <w:p w:rsidR="00D8191B" w:rsidRPr="00DD08C7" w:rsidRDefault="00D8191B" w:rsidP="00633D8C">
      <w:pPr>
        <w:pStyle w:val="ListParagraph"/>
        <w:spacing w:after="0"/>
        <w:ind w:hanging="720"/>
        <w:jc w:val="both"/>
        <w:rPr>
          <w:rFonts w:ascii="Times New Roman" w:hAnsi="Times New Roman" w:cs="Times New Roman"/>
          <w:sz w:val="20"/>
          <w:szCs w:val="20"/>
        </w:rPr>
      </w:pPr>
      <w:r w:rsidRPr="00DD08C7">
        <w:rPr>
          <w:rFonts w:ascii="Times New Roman" w:hAnsi="Times New Roman" w:cs="Times New Roman"/>
          <w:sz w:val="20"/>
          <w:szCs w:val="20"/>
        </w:rPr>
        <w:t>Abd Ellah M. R., Hamed M. I., Ibrahim D. R., and Rateb HZ., (2014). Serum biochemical and haematological reference interval for water buffalo Bubalus bubalis heifers. J S Aft Vet Assoc. 25, 85(1): 962.</w:t>
      </w:r>
    </w:p>
    <w:p w:rsidR="007A5CE8" w:rsidRPr="00DD08C7" w:rsidRDefault="00EE028A" w:rsidP="00633D8C">
      <w:pPr>
        <w:pStyle w:val="ListParagraph"/>
        <w:spacing w:after="0"/>
        <w:ind w:hanging="720"/>
        <w:jc w:val="both"/>
        <w:rPr>
          <w:rFonts w:ascii="Times New Roman" w:hAnsi="Times New Roman" w:cs="Times New Roman"/>
          <w:sz w:val="20"/>
          <w:szCs w:val="20"/>
        </w:rPr>
      </w:pPr>
      <w:r w:rsidRPr="00DD08C7">
        <w:rPr>
          <w:rFonts w:ascii="Times New Roman" w:hAnsi="Times New Roman" w:cs="Times New Roman"/>
          <w:sz w:val="20"/>
          <w:szCs w:val="20"/>
        </w:rPr>
        <w:t>Alfredo M. F. Pereira</w:t>
      </w:r>
      <w:r w:rsidR="007A5CE8" w:rsidRPr="00DD08C7">
        <w:rPr>
          <w:rFonts w:ascii="Times New Roman" w:hAnsi="Times New Roman" w:cs="Times New Roman"/>
          <w:sz w:val="20"/>
          <w:szCs w:val="20"/>
        </w:rPr>
        <w:t>,</w:t>
      </w:r>
      <w:r w:rsidRPr="00DD08C7">
        <w:rPr>
          <w:rFonts w:ascii="Times New Roman" w:hAnsi="Times New Roman" w:cs="Times New Roman"/>
          <w:sz w:val="20"/>
          <w:szCs w:val="20"/>
        </w:rPr>
        <w:t xml:space="preserve"> Reíssa A. Vilela, Cristiane G. Titto, Thays M. C. Leme-dos-Santos, Ana C. M. Geraldo</w:t>
      </w:r>
      <w:r w:rsidR="007A5CE8" w:rsidRPr="00DD08C7">
        <w:rPr>
          <w:rFonts w:ascii="Times New Roman" w:hAnsi="Times New Roman" w:cs="Times New Roman"/>
          <w:sz w:val="20"/>
          <w:szCs w:val="20"/>
        </w:rPr>
        <w:t xml:space="preserve">, Júlio C. </w:t>
      </w:r>
      <w:r w:rsidRPr="00DD08C7">
        <w:rPr>
          <w:rFonts w:ascii="Times New Roman" w:hAnsi="Times New Roman" w:cs="Times New Roman"/>
          <w:sz w:val="20"/>
          <w:szCs w:val="20"/>
        </w:rPr>
        <w:t>C. Balieiro, Raquel F. Calviello, Eduardo H. Birgel Junior and Evaldo A. L. Titto</w:t>
      </w:r>
      <w:r w:rsidR="007A5CE8" w:rsidRPr="00DD08C7">
        <w:rPr>
          <w:rFonts w:ascii="Times New Roman" w:hAnsi="Times New Roman" w:cs="Times New Roman"/>
          <w:sz w:val="20"/>
          <w:szCs w:val="20"/>
        </w:rPr>
        <w:t xml:space="preserve">,. 2020. Thermoregulatory Responses of Heat Acclimatized Buffaloes to Simulated Heat Waves. </w:t>
      </w:r>
      <w:r w:rsidR="007A5CE8" w:rsidRPr="00DD08C7">
        <w:rPr>
          <w:rFonts w:ascii="Times New Roman" w:hAnsi="Times New Roman" w:cs="Times New Roman"/>
          <w:i/>
          <w:sz w:val="20"/>
          <w:szCs w:val="20"/>
        </w:rPr>
        <w:t>Animal</w:t>
      </w:r>
      <w:r w:rsidR="007A5CE8" w:rsidRPr="00DD08C7">
        <w:rPr>
          <w:rFonts w:ascii="Times New Roman" w:hAnsi="Times New Roman" w:cs="Times New Roman"/>
          <w:sz w:val="20"/>
          <w:szCs w:val="20"/>
        </w:rPr>
        <w:t xml:space="preserve"> 2020, 10, 756.</w:t>
      </w:r>
    </w:p>
    <w:p w:rsidR="004B0E33" w:rsidRPr="004B0E33" w:rsidRDefault="004B0E33" w:rsidP="00633D8C">
      <w:pPr>
        <w:pStyle w:val="ListParagraph"/>
        <w:spacing w:after="0"/>
        <w:ind w:hanging="720"/>
        <w:jc w:val="both"/>
        <w:rPr>
          <w:rFonts w:ascii="Times New Roman" w:hAnsi="Times New Roman" w:cs="Times New Roman"/>
          <w:sz w:val="20"/>
          <w:szCs w:val="20"/>
        </w:rPr>
      </w:pPr>
      <w:r w:rsidRPr="004B0E33">
        <w:rPr>
          <w:rFonts w:ascii="Times New Roman" w:hAnsi="Times New Roman" w:cs="Times New Roman"/>
          <w:sz w:val="20"/>
          <w:szCs w:val="20"/>
        </w:rPr>
        <w:t>Budiarto</w:t>
      </w:r>
      <w:r>
        <w:rPr>
          <w:rFonts w:ascii="Times New Roman" w:hAnsi="Times New Roman" w:cs="Times New Roman"/>
          <w:sz w:val="20"/>
          <w:szCs w:val="20"/>
        </w:rPr>
        <w:t xml:space="preserve"> A.</w:t>
      </w:r>
      <w:r w:rsidRPr="004B0E33">
        <w:rPr>
          <w:rFonts w:ascii="Times New Roman" w:hAnsi="Times New Roman" w:cs="Times New Roman"/>
          <w:sz w:val="20"/>
          <w:szCs w:val="20"/>
        </w:rPr>
        <w:t>, Ciptadi</w:t>
      </w:r>
      <w:r>
        <w:rPr>
          <w:rFonts w:ascii="Times New Roman" w:hAnsi="Times New Roman" w:cs="Times New Roman"/>
          <w:sz w:val="20"/>
          <w:szCs w:val="20"/>
        </w:rPr>
        <w:t xml:space="preserve"> G.</w:t>
      </w:r>
      <w:r w:rsidRPr="004B0E33">
        <w:rPr>
          <w:rFonts w:ascii="Times New Roman" w:hAnsi="Times New Roman" w:cs="Times New Roman"/>
          <w:sz w:val="20"/>
          <w:szCs w:val="20"/>
        </w:rPr>
        <w:t>,</w:t>
      </w:r>
      <w:r>
        <w:rPr>
          <w:rFonts w:ascii="Times New Roman" w:hAnsi="Times New Roman" w:cs="Times New Roman"/>
          <w:sz w:val="20"/>
          <w:szCs w:val="20"/>
        </w:rPr>
        <w:t xml:space="preserve"> </w:t>
      </w:r>
      <w:r w:rsidRPr="004B0E33">
        <w:rPr>
          <w:rFonts w:ascii="Times New Roman" w:hAnsi="Times New Roman" w:cs="Times New Roman"/>
          <w:sz w:val="20"/>
          <w:szCs w:val="20"/>
        </w:rPr>
        <w:t>Hakim</w:t>
      </w:r>
      <w:r>
        <w:rPr>
          <w:rFonts w:ascii="Times New Roman" w:hAnsi="Times New Roman" w:cs="Times New Roman"/>
          <w:sz w:val="20"/>
          <w:szCs w:val="20"/>
        </w:rPr>
        <w:t xml:space="preserve"> L.</w:t>
      </w:r>
      <w:r w:rsidRPr="004B0E33">
        <w:rPr>
          <w:rFonts w:ascii="Times New Roman" w:hAnsi="Times New Roman" w:cs="Times New Roman"/>
          <w:sz w:val="20"/>
          <w:szCs w:val="20"/>
        </w:rPr>
        <w:t xml:space="preserve"> and Putri</w:t>
      </w:r>
      <w:r>
        <w:rPr>
          <w:rFonts w:ascii="Times New Roman" w:hAnsi="Times New Roman" w:cs="Times New Roman"/>
          <w:sz w:val="20"/>
          <w:szCs w:val="20"/>
        </w:rPr>
        <w:t xml:space="preserve"> </w:t>
      </w:r>
      <w:r w:rsidRPr="004B0E33">
        <w:rPr>
          <w:rFonts w:ascii="Times New Roman" w:hAnsi="Times New Roman" w:cs="Times New Roman"/>
          <w:sz w:val="20"/>
          <w:szCs w:val="20"/>
        </w:rPr>
        <w:t>A. I., 2018. Reproductive performance and fertility index of swamp buffalo (</w:t>
      </w:r>
      <w:r w:rsidRPr="004B0E33">
        <w:rPr>
          <w:rFonts w:ascii="Times New Roman" w:hAnsi="Times New Roman" w:cs="Times New Roman"/>
          <w:i/>
          <w:sz w:val="20"/>
          <w:szCs w:val="20"/>
        </w:rPr>
        <w:t>Bubalus bubalis</w:t>
      </w:r>
      <w:r w:rsidRPr="004B0E33">
        <w:rPr>
          <w:rFonts w:ascii="Times New Roman" w:hAnsi="Times New Roman" w:cs="Times New Roman"/>
          <w:sz w:val="20"/>
          <w:szCs w:val="20"/>
        </w:rPr>
        <w:t>) in Ngawi regency, East Java. IOP Conf. Series: Journal of Physic: Conf. series 1146 (2019) 012024</w:t>
      </w:r>
    </w:p>
    <w:p w:rsidR="00967D07" w:rsidRPr="00967D07" w:rsidRDefault="00967D07" w:rsidP="00633D8C">
      <w:pPr>
        <w:pStyle w:val="ListParagraph"/>
        <w:spacing w:after="0"/>
        <w:ind w:hanging="720"/>
        <w:jc w:val="both"/>
        <w:rPr>
          <w:rFonts w:ascii="Times New Roman" w:hAnsi="Times New Roman" w:cs="Times New Roman"/>
          <w:sz w:val="20"/>
          <w:szCs w:val="20"/>
        </w:rPr>
      </w:pPr>
      <w:r w:rsidRPr="00967D07">
        <w:rPr>
          <w:rFonts w:ascii="Times New Roman" w:hAnsi="Times New Roman" w:cs="Times New Roman"/>
          <w:color w:val="231F20"/>
          <w:sz w:val="20"/>
          <w:szCs w:val="20"/>
        </w:rPr>
        <w:t xml:space="preserve">Faarungsang, S. (2004). Thai swamp buffalo general information. The Chinese Society of Animal Science, 2003. </w:t>
      </w:r>
      <w:hyperlink r:id="rId18" w:history="1">
        <w:r w:rsidRPr="00967D07">
          <w:rPr>
            <w:rStyle w:val="Hyperlink"/>
            <w:rFonts w:ascii="Times New Roman" w:hAnsi="Times New Roman" w:cs="Times New Roman"/>
            <w:sz w:val="20"/>
            <w:szCs w:val="20"/>
          </w:rPr>
          <w:t>http://www.angrin.tlri.gov.tw/apec2003/Chapter1Thai.pdf</w:t>
        </w:r>
      </w:hyperlink>
      <w:r w:rsidRPr="00967D07">
        <w:rPr>
          <w:rFonts w:ascii="Times New Roman" w:hAnsi="Times New Roman" w:cs="Times New Roman"/>
          <w:sz w:val="20"/>
          <w:szCs w:val="20"/>
        </w:rPr>
        <w:t>.</w:t>
      </w:r>
    </w:p>
    <w:p w:rsidR="00D8191B" w:rsidRPr="00DD08C7" w:rsidRDefault="00D8191B" w:rsidP="00633D8C">
      <w:pPr>
        <w:pStyle w:val="ListParagraph"/>
        <w:spacing w:after="0"/>
        <w:ind w:hanging="720"/>
        <w:jc w:val="both"/>
        <w:rPr>
          <w:rFonts w:ascii="Times New Roman" w:hAnsi="Times New Roman" w:cs="Times New Roman"/>
          <w:sz w:val="20"/>
          <w:szCs w:val="20"/>
        </w:rPr>
      </w:pPr>
      <w:r w:rsidRPr="00967D07">
        <w:rPr>
          <w:rFonts w:ascii="Times New Roman" w:eastAsia="SimSun" w:hAnsi="Times New Roman" w:cs="Times New Roman"/>
          <w:sz w:val="20"/>
          <w:szCs w:val="20"/>
        </w:rPr>
        <w:t>Hill, F.I., Death, A.F., Wyeth, Budding T.K. and Vautier, J. 1992. Haematology and biochemistry reference values for clinically normal</w:t>
      </w:r>
      <w:r w:rsidRPr="00DD08C7">
        <w:rPr>
          <w:rFonts w:ascii="Times New Roman" w:eastAsia="SimSun" w:hAnsi="Times New Roman" w:cs="Times New Roman"/>
          <w:sz w:val="20"/>
          <w:szCs w:val="20"/>
        </w:rPr>
        <w:t xml:space="preserve"> swamp buffalo (Bubalus bubalis). Buffalo J. 1: 57-63</w:t>
      </w:r>
    </w:p>
    <w:p w:rsidR="00D8191B" w:rsidRPr="00DD08C7" w:rsidRDefault="00D8191B" w:rsidP="00633D8C">
      <w:pPr>
        <w:pStyle w:val="ListParagraph"/>
        <w:spacing w:after="0"/>
        <w:ind w:hanging="720"/>
        <w:jc w:val="both"/>
        <w:rPr>
          <w:rFonts w:ascii="Times New Roman" w:hAnsi="Times New Roman" w:cs="Times New Roman"/>
          <w:sz w:val="20"/>
          <w:szCs w:val="20"/>
        </w:rPr>
      </w:pPr>
      <w:r w:rsidRPr="00DD08C7">
        <w:rPr>
          <w:rFonts w:ascii="Times New Roman" w:hAnsi="Times New Roman" w:cs="Times New Roman"/>
          <w:sz w:val="20"/>
          <w:szCs w:val="20"/>
        </w:rPr>
        <w:t>Le Dang Danh, Chau Chau Hoang, Nguyen Kim Cuong, Pham Trong Nghia, Tran Van Chinh, Nguyen Van Phat and J. Perkins, 1995. Management and performant of village cattle and buffalo – a casestuty from Phuoc Thanh village. Exploring Approaches to Reasearch in Animal Scienses in Vietnam. A Workshop held in Hue, 31 Jul-3 Aug, 1995, pp 90-93</w:t>
      </w:r>
    </w:p>
    <w:p w:rsidR="00D8191B" w:rsidRPr="00DD08C7" w:rsidRDefault="00230D04" w:rsidP="00633D8C">
      <w:pPr>
        <w:pStyle w:val="ListParagraph"/>
        <w:spacing w:after="0"/>
        <w:ind w:hanging="720"/>
        <w:jc w:val="both"/>
        <w:rPr>
          <w:rFonts w:ascii="Times New Roman" w:hAnsi="Times New Roman" w:cs="Times New Roman"/>
          <w:sz w:val="20"/>
          <w:szCs w:val="20"/>
        </w:rPr>
      </w:pPr>
      <w:r w:rsidRPr="00DD08C7">
        <w:rPr>
          <w:rFonts w:ascii="Times New Roman" w:hAnsi="Times New Roman" w:cs="Times New Roman"/>
          <w:sz w:val="20"/>
          <w:szCs w:val="20"/>
        </w:rPr>
        <w:t>Deka R.</w:t>
      </w:r>
      <w:r w:rsidR="00D8191B" w:rsidRPr="00DD08C7">
        <w:rPr>
          <w:rFonts w:ascii="Times New Roman" w:hAnsi="Times New Roman" w:cs="Times New Roman"/>
          <w:sz w:val="20"/>
          <w:szCs w:val="20"/>
        </w:rPr>
        <w:t xml:space="preserve">, </w:t>
      </w:r>
      <w:r w:rsidRPr="00DD08C7">
        <w:rPr>
          <w:rFonts w:ascii="Times New Roman" w:hAnsi="Times New Roman" w:cs="Times New Roman"/>
          <w:sz w:val="20"/>
          <w:szCs w:val="20"/>
        </w:rPr>
        <w:t xml:space="preserve">Nath </w:t>
      </w:r>
      <w:r w:rsidR="00D8191B" w:rsidRPr="00DD08C7">
        <w:rPr>
          <w:rFonts w:ascii="Times New Roman" w:hAnsi="Times New Roman" w:cs="Times New Roman"/>
          <w:sz w:val="20"/>
          <w:szCs w:val="20"/>
        </w:rPr>
        <w:t>KC</w:t>
      </w:r>
      <w:r w:rsidRPr="00DD08C7">
        <w:rPr>
          <w:rFonts w:ascii="Times New Roman" w:hAnsi="Times New Roman" w:cs="Times New Roman"/>
          <w:sz w:val="20"/>
          <w:szCs w:val="20"/>
        </w:rPr>
        <w:t>.</w:t>
      </w:r>
      <w:r w:rsidR="00D8191B" w:rsidRPr="00DD08C7">
        <w:rPr>
          <w:rFonts w:ascii="Times New Roman" w:hAnsi="Times New Roman" w:cs="Times New Roman"/>
          <w:sz w:val="20"/>
          <w:szCs w:val="20"/>
        </w:rPr>
        <w:t xml:space="preserve">, </w:t>
      </w:r>
      <w:r w:rsidRPr="00DD08C7">
        <w:rPr>
          <w:rFonts w:ascii="Times New Roman" w:hAnsi="Times New Roman" w:cs="Times New Roman"/>
          <w:sz w:val="20"/>
          <w:szCs w:val="20"/>
        </w:rPr>
        <w:t xml:space="preserve">Bhuyan </w:t>
      </w:r>
      <w:r w:rsidR="00D8191B" w:rsidRPr="00DD08C7">
        <w:rPr>
          <w:rFonts w:ascii="Times New Roman" w:hAnsi="Times New Roman" w:cs="Times New Roman"/>
          <w:sz w:val="20"/>
          <w:szCs w:val="20"/>
        </w:rPr>
        <w:t>M</w:t>
      </w:r>
      <w:r w:rsidRPr="00DD08C7">
        <w:rPr>
          <w:rFonts w:ascii="Times New Roman" w:hAnsi="Times New Roman" w:cs="Times New Roman"/>
          <w:sz w:val="20"/>
          <w:szCs w:val="20"/>
        </w:rPr>
        <w:t>.</w:t>
      </w:r>
      <w:r w:rsidR="00D8191B" w:rsidRPr="00DD08C7">
        <w:rPr>
          <w:rFonts w:ascii="Times New Roman" w:hAnsi="Times New Roman" w:cs="Times New Roman"/>
          <w:sz w:val="20"/>
          <w:szCs w:val="20"/>
        </w:rPr>
        <w:t xml:space="preserve">, </w:t>
      </w:r>
      <w:r w:rsidRPr="00DD08C7">
        <w:rPr>
          <w:rFonts w:ascii="Times New Roman" w:hAnsi="Times New Roman" w:cs="Times New Roman"/>
          <w:sz w:val="20"/>
          <w:szCs w:val="20"/>
        </w:rPr>
        <w:t xml:space="preserve">Nath </w:t>
      </w:r>
      <w:r w:rsidR="00D8191B" w:rsidRPr="00DD08C7">
        <w:rPr>
          <w:rFonts w:ascii="Times New Roman" w:hAnsi="Times New Roman" w:cs="Times New Roman"/>
          <w:sz w:val="20"/>
          <w:szCs w:val="20"/>
        </w:rPr>
        <w:t>N</w:t>
      </w:r>
      <w:r w:rsidRPr="00DD08C7">
        <w:rPr>
          <w:rFonts w:ascii="Times New Roman" w:hAnsi="Times New Roman" w:cs="Times New Roman"/>
          <w:sz w:val="20"/>
          <w:szCs w:val="20"/>
        </w:rPr>
        <w:t>.</w:t>
      </w:r>
      <w:r w:rsidR="00D8191B" w:rsidRPr="00DD08C7">
        <w:rPr>
          <w:rFonts w:ascii="Times New Roman" w:hAnsi="Times New Roman" w:cs="Times New Roman"/>
          <w:sz w:val="20"/>
          <w:szCs w:val="20"/>
        </w:rPr>
        <w:t>C</w:t>
      </w:r>
      <w:r w:rsidRPr="00DD08C7">
        <w:rPr>
          <w:rFonts w:ascii="Times New Roman" w:hAnsi="Times New Roman" w:cs="Times New Roman"/>
          <w:sz w:val="20"/>
          <w:szCs w:val="20"/>
        </w:rPr>
        <w:t>.</w:t>
      </w:r>
      <w:r w:rsidR="00D8191B" w:rsidRPr="00DD08C7">
        <w:rPr>
          <w:rFonts w:ascii="Times New Roman" w:hAnsi="Times New Roman" w:cs="Times New Roman"/>
          <w:sz w:val="20"/>
          <w:szCs w:val="20"/>
        </w:rPr>
        <w:t xml:space="preserve">, </w:t>
      </w:r>
      <w:r w:rsidRPr="00DD08C7">
        <w:rPr>
          <w:rFonts w:ascii="Times New Roman" w:hAnsi="Times New Roman" w:cs="Times New Roman"/>
          <w:sz w:val="20"/>
          <w:szCs w:val="20"/>
        </w:rPr>
        <w:t xml:space="preserve">Das </w:t>
      </w:r>
      <w:r w:rsidR="00D8191B" w:rsidRPr="00DD08C7">
        <w:rPr>
          <w:rFonts w:ascii="Times New Roman" w:hAnsi="Times New Roman" w:cs="Times New Roman"/>
          <w:sz w:val="20"/>
          <w:szCs w:val="20"/>
        </w:rPr>
        <w:t>G</w:t>
      </w:r>
      <w:r w:rsidRPr="00DD08C7">
        <w:rPr>
          <w:rFonts w:ascii="Times New Roman" w:hAnsi="Times New Roman" w:cs="Times New Roman"/>
          <w:sz w:val="20"/>
          <w:szCs w:val="20"/>
        </w:rPr>
        <w:t>.</w:t>
      </w:r>
      <w:r w:rsidR="00D8191B" w:rsidRPr="00DD08C7">
        <w:rPr>
          <w:rFonts w:ascii="Times New Roman" w:hAnsi="Times New Roman" w:cs="Times New Roman"/>
          <w:sz w:val="20"/>
          <w:szCs w:val="20"/>
        </w:rPr>
        <w:t>C</w:t>
      </w:r>
      <w:r w:rsidRPr="00DD08C7">
        <w:rPr>
          <w:rFonts w:ascii="Times New Roman" w:hAnsi="Times New Roman" w:cs="Times New Roman"/>
          <w:sz w:val="20"/>
          <w:szCs w:val="20"/>
        </w:rPr>
        <w:t>.</w:t>
      </w:r>
      <w:r w:rsidR="00D8191B" w:rsidRPr="00DD08C7">
        <w:rPr>
          <w:rFonts w:ascii="Times New Roman" w:hAnsi="Times New Roman" w:cs="Times New Roman"/>
          <w:sz w:val="20"/>
          <w:szCs w:val="20"/>
        </w:rPr>
        <w:t xml:space="preserve">, </w:t>
      </w:r>
      <w:r w:rsidRPr="00DD08C7">
        <w:rPr>
          <w:rFonts w:ascii="Times New Roman" w:hAnsi="Times New Roman" w:cs="Times New Roman"/>
          <w:sz w:val="20"/>
          <w:szCs w:val="20"/>
        </w:rPr>
        <w:t xml:space="preserve">Deka </w:t>
      </w:r>
      <w:r w:rsidR="00D8191B" w:rsidRPr="00DD08C7">
        <w:rPr>
          <w:rFonts w:ascii="Times New Roman" w:hAnsi="Times New Roman" w:cs="Times New Roman"/>
          <w:sz w:val="20"/>
          <w:szCs w:val="20"/>
        </w:rPr>
        <w:t>N</w:t>
      </w:r>
      <w:r w:rsidRPr="00DD08C7">
        <w:rPr>
          <w:rFonts w:ascii="Times New Roman" w:hAnsi="Times New Roman" w:cs="Times New Roman"/>
          <w:sz w:val="20"/>
          <w:szCs w:val="20"/>
        </w:rPr>
        <w:t>.</w:t>
      </w:r>
      <w:r w:rsidR="00D8191B" w:rsidRPr="00DD08C7">
        <w:rPr>
          <w:rFonts w:ascii="Times New Roman" w:hAnsi="Times New Roman" w:cs="Times New Roman"/>
          <w:sz w:val="20"/>
          <w:szCs w:val="20"/>
        </w:rPr>
        <w:t xml:space="preserve"> and </w:t>
      </w:r>
      <w:r w:rsidRPr="00DD08C7">
        <w:rPr>
          <w:rFonts w:ascii="Times New Roman" w:hAnsi="Times New Roman" w:cs="Times New Roman"/>
          <w:sz w:val="20"/>
          <w:szCs w:val="20"/>
        </w:rPr>
        <w:t xml:space="preserve">Islam </w:t>
      </w:r>
      <w:r w:rsidR="00D8191B" w:rsidRPr="00DD08C7">
        <w:rPr>
          <w:rFonts w:ascii="Times New Roman" w:hAnsi="Times New Roman" w:cs="Times New Roman"/>
          <w:sz w:val="20"/>
          <w:szCs w:val="20"/>
        </w:rPr>
        <w:t>M</w:t>
      </w:r>
      <w:r w:rsidRPr="00DD08C7">
        <w:rPr>
          <w:rFonts w:ascii="Times New Roman" w:hAnsi="Times New Roman" w:cs="Times New Roman"/>
          <w:sz w:val="20"/>
          <w:szCs w:val="20"/>
        </w:rPr>
        <w:t>.</w:t>
      </w:r>
      <w:r w:rsidR="00D8191B" w:rsidRPr="00DD08C7">
        <w:rPr>
          <w:rFonts w:ascii="Times New Roman" w:hAnsi="Times New Roman" w:cs="Times New Roman"/>
          <w:sz w:val="20"/>
          <w:szCs w:val="20"/>
        </w:rPr>
        <w:t>, 2018. Reproductive performance and disorders of Swamp buffalo cows under organized system of rearing in Guwahati Assam. Journal of Entomolody and Zoology Studies 2018; 6(3): 1229-1231.</w:t>
      </w:r>
    </w:p>
    <w:p w:rsidR="007A5CE8" w:rsidRPr="00DD08C7" w:rsidRDefault="007A5CE8" w:rsidP="00633D8C">
      <w:pPr>
        <w:pStyle w:val="ListParagraph"/>
        <w:spacing w:after="0"/>
        <w:ind w:hanging="720"/>
        <w:jc w:val="both"/>
        <w:rPr>
          <w:rFonts w:ascii="Times New Roman" w:hAnsi="Times New Roman" w:cs="Times New Roman"/>
          <w:sz w:val="20"/>
          <w:szCs w:val="20"/>
        </w:rPr>
      </w:pPr>
      <w:r w:rsidRPr="00DD08C7">
        <w:rPr>
          <w:rFonts w:ascii="Times New Roman" w:hAnsi="Times New Roman" w:cs="Times New Roman"/>
          <w:sz w:val="20"/>
          <w:szCs w:val="20"/>
        </w:rPr>
        <w:t xml:space="preserve">Gudev D., Popova-Ralcheva1 S., Moneva1 P., Aleksiev Y., Peeva T., Penchev T., Ilieva I., 2007. Physiological indices in buffaloes exposed to sun. </w:t>
      </w:r>
      <w:r w:rsidRPr="00DD08C7">
        <w:rPr>
          <w:rFonts w:ascii="Times New Roman" w:hAnsi="Times New Roman" w:cs="Times New Roman"/>
          <w:i/>
          <w:sz w:val="20"/>
          <w:szCs w:val="20"/>
        </w:rPr>
        <w:t>Archiva Zootechnica</w:t>
      </w:r>
      <w:r w:rsidRPr="00DD08C7">
        <w:rPr>
          <w:rFonts w:ascii="Times New Roman" w:hAnsi="Times New Roman" w:cs="Times New Roman"/>
          <w:sz w:val="20"/>
          <w:szCs w:val="20"/>
        </w:rPr>
        <w:t xml:space="preserve"> vol. 10, 2007, pp 127-133</w:t>
      </w:r>
    </w:p>
    <w:p w:rsidR="00D8191B" w:rsidRPr="00DD08C7" w:rsidRDefault="000219BE" w:rsidP="00633D8C">
      <w:pPr>
        <w:pStyle w:val="ListParagraph"/>
        <w:spacing w:after="0"/>
        <w:ind w:hanging="720"/>
        <w:jc w:val="both"/>
        <w:rPr>
          <w:rFonts w:ascii="Times New Roman" w:hAnsi="Times New Roman" w:cs="Times New Roman"/>
          <w:sz w:val="20"/>
          <w:szCs w:val="20"/>
        </w:rPr>
      </w:pPr>
      <w:r w:rsidRPr="00DD08C7">
        <w:rPr>
          <w:rFonts w:ascii="Times New Roman" w:hAnsi="Times New Roman" w:cs="Times New Roman"/>
          <w:sz w:val="20"/>
          <w:szCs w:val="20"/>
        </w:rPr>
        <w:t xml:space="preserve">Karim </w:t>
      </w:r>
      <w:r w:rsidR="00D8191B" w:rsidRPr="00DD08C7">
        <w:rPr>
          <w:rFonts w:ascii="Times New Roman" w:hAnsi="Times New Roman" w:cs="Times New Roman"/>
          <w:sz w:val="20"/>
          <w:szCs w:val="20"/>
        </w:rPr>
        <w:t xml:space="preserve">M. R., </w:t>
      </w:r>
      <w:r w:rsidRPr="00DD08C7">
        <w:rPr>
          <w:rFonts w:ascii="Times New Roman" w:hAnsi="Times New Roman" w:cs="Times New Roman"/>
          <w:sz w:val="20"/>
          <w:szCs w:val="20"/>
        </w:rPr>
        <w:t xml:space="preserve">Hossain </w:t>
      </w:r>
      <w:r w:rsidR="00D8191B" w:rsidRPr="00DD08C7">
        <w:rPr>
          <w:rFonts w:ascii="Times New Roman" w:hAnsi="Times New Roman" w:cs="Times New Roman"/>
          <w:sz w:val="20"/>
          <w:szCs w:val="20"/>
        </w:rPr>
        <w:t xml:space="preserve">M. Z., </w:t>
      </w:r>
      <w:r w:rsidRPr="00DD08C7">
        <w:rPr>
          <w:rFonts w:ascii="Times New Roman" w:hAnsi="Times New Roman" w:cs="Times New Roman"/>
          <w:sz w:val="20"/>
          <w:szCs w:val="20"/>
        </w:rPr>
        <w:t xml:space="preserve">Islam </w:t>
      </w:r>
      <w:r w:rsidR="00D8191B" w:rsidRPr="00DD08C7">
        <w:rPr>
          <w:rFonts w:ascii="Times New Roman" w:hAnsi="Times New Roman" w:cs="Times New Roman"/>
          <w:sz w:val="20"/>
          <w:szCs w:val="20"/>
        </w:rPr>
        <w:t xml:space="preserve">M. R., </w:t>
      </w:r>
      <w:r w:rsidRPr="00DD08C7">
        <w:rPr>
          <w:rFonts w:ascii="Times New Roman" w:hAnsi="Times New Roman" w:cs="Times New Roman"/>
          <w:sz w:val="20"/>
          <w:szCs w:val="20"/>
        </w:rPr>
        <w:t xml:space="preserve">Parvin </w:t>
      </w:r>
      <w:r w:rsidR="00D8191B" w:rsidRPr="00DD08C7">
        <w:rPr>
          <w:rFonts w:ascii="Times New Roman" w:hAnsi="Times New Roman" w:cs="Times New Roman"/>
          <w:sz w:val="20"/>
          <w:szCs w:val="20"/>
        </w:rPr>
        <w:t xml:space="preserve">M. S. and </w:t>
      </w:r>
      <w:r w:rsidRPr="00DD08C7">
        <w:rPr>
          <w:rFonts w:ascii="Times New Roman" w:hAnsi="Times New Roman" w:cs="Times New Roman"/>
          <w:sz w:val="20"/>
          <w:szCs w:val="20"/>
        </w:rPr>
        <w:t xml:space="preserve">Matin </w:t>
      </w:r>
      <w:r w:rsidR="00D8191B" w:rsidRPr="00DD08C7">
        <w:rPr>
          <w:rFonts w:ascii="Times New Roman" w:hAnsi="Times New Roman" w:cs="Times New Roman"/>
          <w:sz w:val="20"/>
          <w:szCs w:val="20"/>
        </w:rPr>
        <w:t>M. A., 2013. Reproductivity, productivity and management system of indigenous buffalo (</w:t>
      </w:r>
      <w:r w:rsidR="00D8191B" w:rsidRPr="00DD08C7">
        <w:rPr>
          <w:rFonts w:ascii="Times New Roman" w:hAnsi="Times New Roman" w:cs="Times New Roman"/>
          <w:i/>
          <w:sz w:val="20"/>
          <w:szCs w:val="20"/>
        </w:rPr>
        <w:t>Bubalus bubalis</w:t>
      </w:r>
      <w:r w:rsidR="00D8191B" w:rsidRPr="00DD08C7">
        <w:rPr>
          <w:rFonts w:ascii="Times New Roman" w:hAnsi="Times New Roman" w:cs="Times New Roman"/>
          <w:sz w:val="20"/>
          <w:szCs w:val="20"/>
        </w:rPr>
        <w:t>) cows in coastal areas of Pirojpur and Borguna district of Bangladesh. Progress. Agric. 24 (1&amp;2): 117-122, 2013</w:t>
      </w:r>
    </w:p>
    <w:p w:rsidR="006037C2" w:rsidRPr="006037C2" w:rsidRDefault="006037C2" w:rsidP="00633D8C">
      <w:pPr>
        <w:pStyle w:val="ListParagraph"/>
        <w:spacing w:after="0"/>
        <w:ind w:hanging="720"/>
        <w:jc w:val="both"/>
        <w:rPr>
          <w:rFonts w:ascii="Times New Roman" w:hAnsi="Times New Roman" w:cs="Times New Roman"/>
          <w:sz w:val="20"/>
          <w:szCs w:val="20"/>
        </w:rPr>
      </w:pPr>
      <w:r w:rsidRPr="006037C2">
        <w:rPr>
          <w:rFonts w:ascii="Times New Roman" w:eastAsia="Calibri" w:hAnsi="Times New Roman" w:cs="Times New Roman"/>
          <w:bCs/>
          <w:iCs/>
          <w:sz w:val="20"/>
          <w:szCs w:val="20"/>
        </w:rPr>
        <w:t>Lambertz C., Panpraset P., Holtz W., Moors E., Jaturasitha S., Wicke M., and Gauly M., 2014. Carcass characteristics and meat quality of swamp buffalo (Bubalus bubalis) fattened at different feeding intensities. Asian Australas. J. Anim. Sci. Vol. 27, No 4:551-560 April 2014</w:t>
      </w:r>
    </w:p>
    <w:p w:rsidR="00D8191B" w:rsidRDefault="00D8191B" w:rsidP="00633D8C">
      <w:pPr>
        <w:pStyle w:val="ListParagraph"/>
        <w:spacing w:after="0"/>
        <w:ind w:hanging="720"/>
        <w:jc w:val="both"/>
        <w:rPr>
          <w:rFonts w:ascii="Times New Roman" w:hAnsi="Times New Roman" w:cs="Times New Roman"/>
          <w:sz w:val="20"/>
          <w:szCs w:val="20"/>
        </w:rPr>
      </w:pPr>
      <w:r w:rsidRPr="00DD08C7">
        <w:rPr>
          <w:rFonts w:ascii="Times New Roman" w:hAnsi="Times New Roman" w:cs="Times New Roman"/>
          <w:sz w:val="20"/>
          <w:szCs w:val="20"/>
        </w:rPr>
        <w:t>Mai Van Sanh, Nguyen Duc Thac, Dao Lan Nhi and R. J. Petheram, 1995. Buffalo rearing in a moutainuos village of Vietnam. Exploring Approaches to Reasearch in Animal Scienses in Vietnam. A Workshop held in Hue, 31 Jul-3 Aug, 1995, pp 161-166</w:t>
      </w:r>
    </w:p>
    <w:p w:rsidR="0093492E" w:rsidRPr="0093492E" w:rsidRDefault="0093492E" w:rsidP="00633D8C">
      <w:pPr>
        <w:pStyle w:val="ListParagraph"/>
        <w:spacing w:after="0"/>
        <w:ind w:hanging="720"/>
        <w:jc w:val="both"/>
        <w:rPr>
          <w:rFonts w:ascii="Times New Roman" w:hAnsi="Times New Roman" w:cs="Times New Roman"/>
          <w:sz w:val="20"/>
          <w:szCs w:val="20"/>
        </w:rPr>
      </w:pPr>
      <w:r w:rsidRPr="0093492E">
        <w:rPr>
          <w:rFonts w:ascii="Times New Roman" w:hAnsi="Times New Roman" w:cs="Times New Roman"/>
          <w:bCs/>
          <w:sz w:val="20"/>
          <w:szCs w:val="20"/>
        </w:rPr>
        <w:t xml:space="preserve">Na-Chiangmai A., and J. M. Allen, 2000. Genetic Improvement of Swamp Buffalo in Thailand. </w:t>
      </w:r>
      <w:r w:rsidRPr="0093492E">
        <w:rPr>
          <w:rFonts w:ascii="Times New Roman" w:hAnsi="Times New Roman" w:cs="Times New Roman"/>
          <w:i/>
          <w:iCs/>
          <w:sz w:val="20"/>
          <w:szCs w:val="20"/>
        </w:rPr>
        <w:t>Asian-Aus. J. Anim. Sci. 13 Supplement July 2000 B: 349-352</w:t>
      </w:r>
    </w:p>
    <w:p w:rsidR="0076604C" w:rsidRPr="0076604C" w:rsidRDefault="0076604C" w:rsidP="00633D8C">
      <w:pPr>
        <w:pStyle w:val="ListParagraph"/>
        <w:spacing w:after="0"/>
        <w:ind w:hanging="720"/>
        <w:jc w:val="both"/>
        <w:rPr>
          <w:rFonts w:ascii="Times New Roman" w:hAnsi="Times New Roman" w:cs="Times New Roman"/>
          <w:sz w:val="20"/>
          <w:szCs w:val="20"/>
        </w:rPr>
      </w:pPr>
      <w:r w:rsidRPr="00A55A69">
        <w:rPr>
          <w:rFonts w:ascii="Times New Roman" w:eastAsia="Calibri" w:hAnsi="Times New Roman" w:cs="Times New Roman"/>
          <w:bCs/>
          <w:sz w:val="20"/>
          <w:szCs w:val="20"/>
          <w:highlight w:val="green"/>
        </w:rPr>
        <w:t>Skunmun P., Chantalakhana C., Pungchai C., Poondusit T., and Prucsasri P., 2002.  Asian-Aust J. Anim. Sci, 2002. Vol 15, No 6: 878-883</w:t>
      </w:r>
    </w:p>
    <w:p w:rsidR="00D8191B" w:rsidRPr="00DD08C7" w:rsidRDefault="00D8191B" w:rsidP="00633D8C">
      <w:pPr>
        <w:pStyle w:val="ListParagraph"/>
        <w:spacing w:after="0"/>
        <w:ind w:hanging="720"/>
        <w:jc w:val="both"/>
        <w:rPr>
          <w:rFonts w:ascii="Times New Roman" w:hAnsi="Times New Roman" w:cs="Times New Roman"/>
          <w:sz w:val="20"/>
          <w:szCs w:val="20"/>
        </w:rPr>
      </w:pPr>
      <w:r w:rsidRPr="00DD08C7">
        <w:rPr>
          <w:rFonts w:ascii="Times New Roman" w:hAnsi="Times New Roman" w:cs="Times New Roman"/>
          <w:sz w:val="20"/>
          <w:szCs w:val="20"/>
        </w:rPr>
        <w:t>Thuchadaporn Chaikhun, Ranchuan Hengtrakunsin, Fabio De Rensis, Mongkol Techakumphu and Siriwat Suadong, 2012. Reproductive and dairy performance of Thai swamp buffalo under intensive farm management. Thai J Vet Med. 2012. 42(1): 81-85</w:t>
      </w:r>
    </w:p>
    <w:p w:rsidR="000219BE" w:rsidRDefault="000219BE" w:rsidP="00633D8C">
      <w:pPr>
        <w:pStyle w:val="ListParagraph"/>
        <w:spacing w:after="0"/>
        <w:ind w:hanging="720"/>
        <w:jc w:val="both"/>
        <w:rPr>
          <w:rFonts w:ascii="Times New Roman" w:hAnsi="Times New Roman" w:cs="Times New Roman"/>
          <w:sz w:val="20"/>
          <w:szCs w:val="20"/>
        </w:rPr>
      </w:pPr>
      <w:r w:rsidRPr="00DD08C7">
        <w:rPr>
          <w:rFonts w:ascii="Times New Roman" w:eastAsia="SimSun" w:hAnsi="Times New Roman" w:cs="Times New Roman"/>
          <w:sz w:val="20"/>
          <w:szCs w:val="20"/>
        </w:rPr>
        <w:t xml:space="preserve">Sevilla C. C., Luna de C. C., and Castro Jrt. 1992. </w:t>
      </w:r>
      <w:r w:rsidRPr="00DD08C7">
        <w:rPr>
          <w:rFonts w:ascii="Times New Roman" w:hAnsi="Times New Roman" w:cs="Times New Roman"/>
          <w:sz w:val="20"/>
          <w:szCs w:val="20"/>
        </w:rPr>
        <w:t>In: Pryor, W.J. ed. Draught Animal Power in the Asian- Australasian Association of Animal Production Societies Congress, 23</w:t>
      </w:r>
      <w:r w:rsidRPr="00DD08C7">
        <w:rPr>
          <w:rFonts w:ascii="Times New Roman" w:hAnsi="Times New Roman" w:cs="Times New Roman"/>
          <w:i/>
          <w:iCs/>
          <w:sz w:val="20"/>
          <w:szCs w:val="20"/>
        </w:rPr>
        <w:t>–</w:t>
      </w:r>
      <w:r w:rsidRPr="00DD08C7">
        <w:rPr>
          <w:rFonts w:ascii="Times New Roman" w:hAnsi="Times New Roman" w:cs="Times New Roman"/>
          <w:sz w:val="20"/>
          <w:szCs w:val="20"/>
        </w:rPr>
        <w:t>28 November1992, Bangkok, Thailand, ACIAR Proceedings No. 46, pp. 33-39</w:t>
      </w:r>
    </w:p>
    <w:p w:rsidR="00A55A69" w:rsidRPr="00A55A69" w:rsidRDefault="00A55A69" w:rsidP="00633D8C">
      <w:pPr>
        <w:pStyle w:val="ListParagraph"/>
        <w:spacing w:after="0"/>
        <w:ind w:hanging="720"/>
        <w:jc w:val="both"/>
        <w:rPr>
          <w:rFonts w:ascii="Times New Roman" w:hAnsi="Times New Roman" w:cs="Times New Roman"/>
          <w:sz w:val="20"/>
          <w:szCs w:val="20"/>
        </w:rPr>
      </w:pPr>
      <w:r w:rsidRPr="00A55A69">
        <w:rPr>
          <w:rFonts w:ascii="Times New Roman" w:hAnsi="Times New Roman" w:cs="Times New Roman"/>
          <w:sz w:val="20"/>
          <w:szCs w:val="20"/>
        </w:rPr>
        <w:t>Thevarnanoharan K.</w:t>
      </w:r>
      <w:r>
        <w:rPr>
          <w:rFonts w:ascii="Times New Roman" w:hAnsi="Times New Roman" w:cs="Times New Roman"/>
          <w:sz w:val="20"/>
          <w:szCs w:val="20"/>
        </w:rPr>
        <w:t>', W.Vandepitte1, G. Mohiuddin, and</w:t>
      </w:r>
      <w:r w:rsidRPr="00A55A69">
        <w:rPr>
          <w:rFonts w:ascii="Times New Roman" w:hAnsi="Times New Roman" w:cs="Times New Roman"/>
          <w:sz w:val="20"/>
          <w:szCs w:val="20"/>
        </w:rPr>
        <w:t xml:space="preserve"> C. Chantalakhana, 2001.</w:t>
      </w:r>
      <w:r>
        <w:rPr>
          <w:rFonts w:ascii="Times New Roman" w:hAnsi="Times New Roman" w:cs="Times New Roman"/>
          <w:sz w:val="20"/>
          <w:szCs w:val="20"/>
        </w:rPr>
        <w:t xml:space="preserve"> Environmental factors affecting various growth traits of swamp buffalo </w:t>
      </w:r>
      <w:r w:rsidRPr="00A55A69">
        <w:rPr>
          <w:rFonts w:ascii="Times New Roman" w:hAnsi="Times New Roman" w:cs="Times New Roman"/>
          <w:bCs/>
          <w:sz w:val="20"/>
          <w:szCs w:val="20"/>
        </w:rPr>
        <w:t xml:space="preserve">calves. </w:t>
      </w:r>
      <w:r w:rsidRPr="00A55A69">
        <w:rPr>
          <w:rFonts w:ascii="Times New Roman" w:hAnsi="Times New Roman" w:cs="Times New Roman"/>
          <w:i/>
          <w:iCs/>
          <w:sz w:val="20"/>
          <w:szCs w:val="20"/>
        </w:rPr>
        <w:t xml:space="preserve">Pak. </w:t>
      </w:r>
      <w:r w:rsidRPr="00A55A69">
        <w:rPr>
          <w:rFonts w:ascii="Times New Roman" w:hAnsi="Times New Roman" w:cs="Times New Roman"/>
          <w:sz w:val="20"/>
          <w:szCs w:val="20"/>
        </w:rPr>
        <w:t xml:space="preserve">1. </w:t>
      </w:r>
      <w:r w:rsidRPr="00A55A69">
        <w:rPr>
          <w:rFonts w:ascii="Times New Roman" w:hAnsi="Times New Roman" w:cs="Times New Roman"/>
          <w:i/>
          <w:iCs/>
          <w:sz w:val="20"/>
          <w:szCs w:val="20"/>
        </w:rPr>
        <w:t xml:space="preserve">Agri. Sci. Vo/. </w:t>
      </w:r>
      <w:r w:rsidRPr="00A55A69">
        <w:rPr>
          <w:rFonts w:ascii="Times New Roman" w:hAnsi="Times New Roman" w:cs="Times New Roman"/>
          <w:sz w:val="20"/>
          <w:szCs w:val="20"/>
        </w:rPr>
        <w:t xml:space="preserve">38 (3-4), </w:t>
      </w:r>
      <w:r w:rsidRPr="00A55A69">
        <w:rPr>
          <w:rFonts w:ascii="Times New Roman" w:hAnsi="Times New Roman" w:cs="Times New Roman"/>
          <w:i/>
          <w:iCs/>
          <w:sz w:val="20"/>
          <w:szCs w:val="20"/>
        </w:rPr>
        <w:t>2001</w:t>
      </w:r>
    </w:p>
    <w:p w:rsidR="000219BE" w:rsidRPr="0041488A" w:rsidRDefault="000219BE" w:rsidP="00633D8C">
      <w:pPr>
        <w:pStyle w:val="ListParagraph"/>
        <w:spacing w:after="0"/>
        <w:ind w:hanging="720"/>
        <w:jc w:val="both"/>
        <w:rPr>
          <w:rFonts w:ascii="Times New Roman" w:hAnsi="Times New Roman" w:cs="Times New Roman"/>
          <w:sz w:val="20"/>
          <w:szCs w:val="20"/>
        </w:rPr>
      </w:pPr>
      <w:r w:rsidRPr="0041488A">
        <w:rPr>
          <w:rFonts w:ascii="Times New Roman" w:hAnsi="Times New Roman" w:cs="Times New Roman"/>
          <w:sz w:val="20"/>
          <w:szCs w:val="20"/>
        </w:rPr>
        <w:t xml:space="preserve">Titaporn Khongdee, </w:t>
      </w:r>
      <w:r w:rsidR="0041488A">
        <w:rPr>
          <w:rFonts w:ascii="Times New Roman" w:hAnsi="Times New Roman" w:cs="Times New Roman"/>
          <w:sz w:val="20"/>
          <w:szCs w:val="20"/>
        </w:rPr>
        <w:t xml:space="preserve">Sripoon S., Vajabukka C., 2011. </w:t>
      </w:r>
      <w:r w:rsidRPr="0041488A">
        <w:rPr>
          <w:rStyle w:val="title-text"/>
          <w:rFonts w:ascii="Times New Roman" w:hAnsi="Times New Roman" w:cs="Times New Roman"/>
          <w:sz w:val="20"/>
          <w:szCs w:val="20"/>
        </w:rPr>
        <w:t>The effects of high temperature and wallow on physiological responses of swamp buffaloes (</w:t>
      </w:r>
      <w:r w:rsidRPr="0041488A">
        <w:rPr>
          <w:rStyle w:val="Emphasis"/>
          <w:rFonts w:ascii="Times New Roman" w:hAnsi="Times New Roman" w:cs="Times New Roman"/>
          <w:sz w:val="20"/>
          <w:szCs w:val="20"/>
        </w:rPr>
        <w:t>Bubalus bubalis</w:t>
      </w:r>
      <w:r w:rsidRPr="0041488A">
        <w:rPr>
          <w:rStyle w:val="title-text"/>
          <w:rFonts w:ascii="Times New Roman" w:hAnsi="Times New Roman" w:cs="Times New Roman"/>
          <w:sz w:val="20"/>
          <w:szCs w:val="20"/>
        </w:rPr>
        <w:t xml:space="preserve">) during winter season in Thailand. </w:t>
      </w:r>
      <w:r w:rsidRPr="0041488A">
        <w:rPr>
          <w:rStyle w:val="title-text"/>
          <w:rFonts w:ascii="Times New Roman" w:hAnsi="Times New Roman" w:cs="Times New Roman"/>
          <w:i/>
          <w:sz w:val="20"/>
          <w:szCs w:val="20"/>
        </w:rPr>
        <w:t>Journal of Thermal Biology</w:t>
      </w:r>
      <w:r w:rsidRPr="0041488A">
        <w:rPr>
          <w:rStyle w:val="title-text"/>
          <w:rFonts w:ascii="Times New Roman" w:hAnsi="Times New Roman" w:cs="Times New Roman"/>
          <w:sz w:val="20"/>
          <w:szCs w:val="20"/>
        </w:rPr>
        <w:t>. Vol 36, Issue 7, October 2011, pp 417-421.</w:t>
      </w:r>
    </w:p>
    <w:p w:rsidR="00772DE3" w:rsidRPr="00DD08C7" w:rsidRDefault="00772DE3" w:rsidP="000219BE">
      <w:pPr>
        <w:pStyle w:val="ListParagraph"/>
        <w:spacing w:after="0"/>
        <w:ind w:left="810"/>
        <w:jc w:val="both"/>
        <w:rPr>
          <w:rStyle w:val="title-text"/>
          <w:rFonts w:ascii="Times New Roman" w:hAnsi="Times New Roman" w:cs="Times New Roman"/>
          <w:sz w:val="20"/>
          <w:szCs w:val="20"/>
        </w:rPr>
      </w:pPr>
    </w:p>
    <w:p w:rsidR="00741052" w:rsidRDefault="00741052">
      <w:pPr>
        <w:rPr>
          <w:rFonts w:ascii="Times New Roman" w:hAnsi="Times New Roman" w:cs="Times New Roman"/>
          <w:sz w:val="24"/>
          <w:szCs w:val="24"/>
        </w:rPr>
      </w:pPr>
      <w:r>
        <w:rPr>
          <w:rFonts w:ascii="Times New Roman" w:hAnsi="Times New Roman" w:cs="Times New Roman"/>
          <w:sz w:val="24"/>
          <w:szCs w:val="24"/>
        </w:rPr>
        <w:br w:type="page"/>
      </w:r>
    </w:p>
    <w:p w:rsidR="00DB4581" w:rsidRPr="00F73F1B" w:rsidRDefault="00DB4581" w:rsidP="000219BE">
      <w:pPr>
        <w:pStyle w:val="ListParagraph"/>
        <w:spacing w:after="0"/>
        <w:ind w:left="810"/>
        <w:jc w:val="both"/>
        <w:rPr>
          <w:rFonts w:ascii="Times New Roman" w:hAnsi="Times New Roman" w:cs="Times New Roman"/>
          <w:sz w:val="24"/>
          <w:szCs w:val="24"/>
        </w:rPr>
      </w:pPr>
    </w:p>
    <w:p w:rsidR="00F73F1B" w:rsidRPr="00F73F1B" w:rsidRDefault="00F73F1B" w:rsidP="00F73F1B">
      <w:pPr>
        <w:pStyle w:val="ListParagraph"/>
        <w:spacing w:after="0"/>
        <w:ind w:left="810"/>
        <w:jc w:val="both"/>
        <w:rPr>
          <w:rFonts w:ascii="Times New Roman" w:hAnsi="Times New Roman" w:cs="Times New Roman"/>
          <w:sz w:val="26"/>
          <w:szCs w:val="26"/>
        </w:rPr>
      </w:pPr>
    </w:p>
    <w:sectPr w:rsidR="00F73F1B" w:rsidRPr="00F73F1B" w:rsidSect="00922EC4">
      <w:footerReference w:type="default" r:id="rId19"/>
      <w:pgSz w:w="11907" w:h="16839" w:code="9"/>
      <w:pgMar w:top="1701" w:right="1134"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A1E" w:rsidRDefault="00131A1E" w:rsidP="008A682C">
      <w:pPr>
        <w:spacing w:after="0"/>
      </w:pPr>
      <w:r>
        <w:separator/>
      </w:r>
    </w:p>
  </w:endnote>
  <w:endnote w:type="continuationSeparator" w:id="0">
    <w:p w:rsidR="00131A1E" w:rsidRDefault="00131A1E" w:rsidP="008A68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735934"/>
      <w:docPartObj>
        <w:docPartGallery w:val="Page Numbers (Bottom of Page)"/>
        <w:docPartUnique/>
      </w:docPartObj>
    </w:sdtPr>
    <w:sdtEndPr>
      <w:rPr>
        <w:noProof/>
      </w:rPr>
    </w:sdtEndPr>
    <w:sdtContent>
      <w:p w:rsidR="00D25F15" w:rsidRDefault="00D25F15">
        <w:pPr>
          <w:pStyle w:val="Footer"/>
          <w:jc w:val="center"/>
        </w:pPr>
        <w:r>
          <w:fldChar w:fldCharType="begin"/>
        </w:r>
        <w:r>
          <w:instrText xml:space="preserve"> PAGE   \* MERGEFORMAT </w:instrText>
        </w:r>
        <w:r>
          <w:fldChar w:fldCharType="separate"/>
        </w:r>
        <w:r w:rsidR="005D29AF">
          <w:rPr>
            <w:noProof/>
          </w:rPr>
          <w:t>1</w:t>
        </w:r>
        <w:r>
          <w:rPr>
            <w:noProof/>
          </w:rPr>
          <w:fldChar w:fldCharType="end"/>
        </w:r>
      </w:p>
    </w:sdtContent>
  </w:sdt>
  <w:p w:rsidR="00D25F15" w:rsidRDefault="00D25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A1E" w:rsidRDefault="00131A1E" w:rsidP="008A682C">
      <w:pPr>
        <w:spacing w:after="0"/>
      </w:pPr>
      <w:r>
        <w:separator/>
      </w:r>
    </w:p>
  </w:footnote>
  <w:footnote w:type="continuationSeparator" w:id="0">
    <w:p w:rsidR="00131A1E" w:rsidRDefault="00131A1E" w:rsidP="008A682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77A40"/>
    <w:multiLevelType w:val="hybridMultilevel"/>
    <w:tmpl w:val="6C5A3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86732F"/>
    <w:multiLevelType w:val="multilevel"/>
    <w:tmpl w:val="48C629FD"/>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1E0312E3"/>
    <w:multiLevelType w:val="hybridMultilevel"/>
    <w:tmpl w:val="91341814"/>
    <w:lvl w:ilvl="0" w:tplc="52E8162E">
      <w:start w:val="2"/>
      <w:numFmt w:val="bullet"/>
      <w:lvlText w:val="-"/>
      <w:lvlJc w:val="left"/>
      <w:pPr>
        <w:ind w:left="1080" w:hanging="360"/>
      </w:pPr>
      <w:rPr>
        <w:rFonts w:ascii="Times New Roman" w:eastAsiaTheme="minorHAnsi" w:hAnsi="Times New Roman" w:cs="Times New Roman"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656D3D"/>
    <w:multiLevelType w:val="hybridMultilevel"/>
    <w:tmpl w:val="EA7E8E72"/>
    <w:lvl w:ilvl="0" w:tplc="05922B20">
      <w:numFmt w:val="bullet"/>
      <w:lvlText w:val=""/>
      <w:lvlJc w:val="left"/>
      <w:pPr>
        <w:ind w:left="1440" w:hanging="360"/>
      </w:pPr>
      <w:rPr>
        <w:rFonts w:ascii="Wingdings" w:eastAsiaTheme="minorHAns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6D54D0"/>
    <w:multiLevelType w:val="hybridMultilevel"/>
    <w:tmpl w:val="E0F6BD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AC5630"/>
    <w:multiLevelType w:val="multilevel"/>
    <w:tmpl w:val="31AC5630"/>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b/>
        <w:sz w:val="24"/>
      </w:rPr>
    </w:lvl>
    <w:lvl w:ilvl="2">
      <w:start w:val="1"/>
      <w:numFmt w:val="decimal"/>
      <w:isLgl/>
      <w:lvlText w:val="%1.%2.%3"/>
      <w:lvlJc w:val="left"/>
      <w:pPr>
        <w:ind w:left="2520" w:hanging="720"/>
      </w:pPr>
      <w:rPr>
        <w:rFonts w:hint="default"/>
        <w:b/>
        <w:sz w:val="24"/>
      </w:rPr>
    </w:lvl>
    <w:lvl w:ilvl="3">
      <w:start w:val="1"/>
      <w:numFmt w:val="decimal"/>
      <w:isLgl/>
      <w:lvlText w:val="%1.%2.%3.%4"/>
      <w:lvlJc w:val="left"/>
      <w:pPr>
        <w:ind w:left="3240" w:hanging="720"/>
      </w:pPr>
      <w:rPr>
        <w:rFonts w:hint="default"/>
        <w:b/>
        <w:sz w:val="24"/>
      </w:rPr>
    </w:lvl>
    <w:lvl w:ilvl="4">
      <w:start w:val="1"/>
      <w:numFmt w:val="decimal"/>
      <w:isLgl/>
      <w:lvlText w:val="%1.%2.%3.%4.%5"/>
      <w:lvlJc w:val="left"/>
      <w:pPr>
        <w:ind w:left="4320" w:hanging="1080"/>
      </w:pPr>
      <w:rPr>
        <w:rFonts w:hint="default"/>
        <w:b/>
        <w:sz w:val="24"/>
      </w:rPr>
    </w:lvl>
    <w:lvl w:ilvl="5">
      <w:start w:val="1"/>
      <w:numFmt w:val="decimal"/>
      <w:isLgl/>
      <w:lvlText w:val="%1.%2.%3.%4.%5.%6"/>
      <w:lvlJc w:val="left"/>
      <w:pPr>
        <w:ind w:left="5040" w:hanging="1080"/>
      </w:pPr>
      <w:rPr>
        <w:rFonts w:hint="default"/>
        <w:b/>
        <w:sz w:val="24"/>
      </w:rPr>
    </w:lvl>
    <w:lvl w:ilvl="6">
      <w:start w:val="1"/>
      <w:numFmt w:val="decimal"/>
      <w:isLgl/>
      <w:lvlText w:val="%1.%2.%3.%4.%5.%6.%7"/>
      <w:lvlJc w:val="left"/>
      <w:pPr>
        <w:ind w:left="6120" w:hanging="1440"/>
      </w:pPr>
      <w:rPr>
        <w:rFonts w:hint="default"/>
        <w:b/>
        <w:sz w:val="24"/>
      </w:rPr>
    </w:lvl>
    <w:lvl w:ilvl="7">
      <w:start w:val="1"/>
      <w:numFmt w:val="decimal"/>
      <w:isLgl/>
      <w:lvlText w:val="%1.%2.%3.%4.%5.%6.%7.%8"/>
      <w:lvlJc w:val="left"/>
      <w:pPr>
        <w:ind w:left="6840" w:hanging="1440"/>
      </w:pPr>
      <w:rPr>
        <w:rFonts w:hint="default"/>
        <w:b/>
        <w:sz w:val="24"/>
      </w:rPr>
    </w:lvl>
    <w:lvl w:ilvl="8">
      <w:start w:val="1"/>
      <w:numFmt w:val="decimal"/>
      <w:isLgl/>
      <w:lvlText w:val="%1.%2.%3.%4.%5.%6.%7.%8.%9"/>
      <w:lvlJc w:val="left"/>
      <w:pPr>
        <w:ind w:left="7920" w:hanging="1800"/>
      </w:pPr>
      <w:rPr>
        <w:rFonts w:hint="default"/>
        <w:b/>
        <w:sz w:val="24"/>
      </w:rPr>
    </w:lvl>
  </w:abstractNum>
  <w:abstractNum w:abstractNumId="6" w15:restartNumberingAfterBreak="0">
    <w:nsid w:val="3BE04831"/>
    <w:multiLevelType w:val="multilevel"/>
    <w:tmpl w:val="3BE04831"/>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7" w15:restartNumberingAfterBreak="0">
    <w:nsid w:val="48C629FD"/>
    <w:multiLevelType w:val="multilevel"/>
    <w:tmpl w:val="48C629FD"/>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8" w15:restartNumberingAfterBreak="0">
    <w:nsid w:val="4A0156B2"/>
    <w:multiLevelType w:val="multilevel"/>
    <w:tmpl w:val="4A0156B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AD81142"/>
    <w:multiLevelType w:val="multilevel"/>
    <w:tmpl w:val="1A12686A"/>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400576B"/>
    <w:multiLevelType w:val="hybridMultilevel"/>
    <w:tmpl w:val="DDB865D8"/>
    <w:lvl w:ilvl="0" w:tplc="04090009">
      <w:start w:val="1"/>
      <w:numFmt w:val="bullet"/>
      <w:lvlText w:val=""/>
      <w:lvlJc w:val="left"/>
      <w:pPr>
        <w:ind w:left="1830" w:hanging="360"/>
      </w:pPr>
      <w:rPr>
        <w:rFonts w:ascii="Wingdings" w:hAnsi="Wingdings" w:hint="default"/>
      </w:rPr>
    </w:lvl>
    <w:lvl w:ilvl="1" w:tplc="04090003">
      <w:start w:val="1"/>
      <w:numFmt w:val="bullet"/>
      <w:lvlText w:val="o"/>
      <w:lvlJc w:val="left"/>
      <w:pPr>
        <w:ind w:left="2550" w:hanging="360"/>
      </w:pPr>
      <w:rPr>
        <w:rFonts w:ascii="Courier New" w:hAnsi="Courier New" w:cs="Courier New" w:hint="default"/>
      </w:rPr>
    </w:lvl>
    <w:lvl w:ilvl="2" w:tplc="04090005">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1" w15:restartNumberingAfterBreak="0">
    <w:nsid w:val="5ED84FD4"/>
    <w:multiLevelType w:val="multilevel"/>
    <w:tmpl w:val="5ED84FD4"/>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2" w15:restartNumberingAfterBreak="0">
    <w:nsid w:val="7F4A0349"/>
    <w:multiLevelType w:val="hybridMultilevel"/>
    <w:tmpl w:val="BA6657BA"/>
    <w:lvl w:ilvl="0" w:tplc="65BE8250">
      <w:start w:val="2"/>
      <w:numFmt w:val="bullet"/>
      <w:lvlText w:val="-"/>
      <w:lvlJc w:val="left"/>
      <w:pPr>
        <w:ind w:left="899" w:hanging="360"/>
      </w:pPr>
      <w:rPr>
        <w:rFonts w:ascii="Times New Roman" w:eastAsia="Times New Roman" w:hAnsi="Times New Roman" w:cs="Times New Roman" w:hint="default"/>
      </w:rPr>
    </w:lvl>
    <w:lvl w:ilvl="1" w:tplc="04090003">
      <w:start w:val="1"/>
      <w:numFmt w:val="bullet"/>
      <w:lvlText w:val="o"/>
      <w:lvlJc w:val="left"/>
      <w:pPr>
        <w:ind w:left="1619" w:hanging="360"/>
      </w:pPr>
      <w:rPr>
        <w:rFonts w:ascii="Courier New" w:hAnsi="Courier New" w:cs="Courier New" w:hint="default"/>
      </w:rPr>
    </w:lvl>
    <w:lvl w:ilvl="2" w:tplc="04090005">
      <w:start w:val="1"/>
      <w:numFmt w:val="bullet"/>
      <w:lvlText w:val=""/>
      <w:lvlJc w:val="left"/>
      <w:pPr>
        <w:ind w:left="2339" w:hanging="360"/>
      </w:pPr>
      <w:rPr>
        <w:rFonts w:ascii="Wingdings" w:hAnsi="Wingdings" w:hint="default"/>
      </w:rPr>
    </w:lvl>
    <w:lvl w:ilvl="3" w:tplc="04090001">
      <w:start w:val="1"/>
      <w:numFmt w:val="bullet"/>
      <w:lvlText w:val=""/>
      <w:lvlJc w:val="left"/>
      <w:pPr>
        <w:ind w:left="3059" w:hanging="360"/>
      </w:pPr>
      <w:rPr>
        <w:rFonts w:ascii="Symbol" w:hAnsi="Symbol" w:hint="default"/>
      </w:rPr>
    </w:lvl>
    <w:lvl w:ilvl="4" w:tplc="04090003">
      <w:start w:val="1"/>
      <w:numFmt w:val="bullet"/>
      <w:lvlText w:val="o"/>
      <w:lvlJc w:val="left"/>
      <w:pPr>
        <w:ind w:left="3779" w:hanging="360"/>
      </w:pPr>
      <w:rPr>
        <w:rFonts w:ascii="Courier New" w:hAnsi="Courier New" w:cs="Courier New" w:hint="default"/>
      </w:rPr>
    </w:lvl>
    <w:lvl w:ilvl="5" w:tplc="04090005">
      <w:start w:val="1"/>
      <w:numFmt w:val="bullet"/>
      <w:lvlText w:val=""/>
      <w:lvlJc w:val="left"/>
      <w:pPr>
        <w:ind w:left="4499" w:hanging="360"/>
      </w:pPr>
      <w:rPr>
        <w:rFonts w:ascii="Wingdings" w:hAnsi="Wingdings" w:hint="default"/>
      </w:rPr>
    </w:lvl>
    <w:lvl w:ilvl="6" w:tplc="04090001">
      <w:start w:val="1"/>
      <w:numFmt w:val="bullet"/>
      <w:lvlText w:val=""/>
      <w:lvlJc w:val="left"/>
      <w:pPr>
        <w:ind w:left="5219" w:hanging="360"/>
      </w:pPr>
      <w:rPr>
        <w:rFonts w:ascii="Symbol" w:hAnsi="Symbol" w:hint="default"/>
      </w:rPr>
    </w:lvl>
    <w:lvl w:ilvl="7" w:tplc="04090003">
      <w:start w:val="1"/>
      <w:numFmt w:val="bullet"/>
      <w:lvlText w:val="o"/>
      <w:lvlJc w:val="left"/>
      <w:pPr>
        <w:ind w:left="5939" w:hanging="360"/>
      </w:pPr>
      <w:rPr>
        <w:rFonts w:ascii="Courier New" w:hAnsi="Courier New" w:cs="Courier New" w:hint="default"/>
      </w:rPr>
    </w:lvl>
    <w:lvl w:ilvl="8" w:tplc="04090005">
      <w:start w:val="1"/>
      <w:numFmt w:val="bullet"/>
      <w:lvlText w:val=""/>
      <w:lvlJc w:val="left"/>
      <w:pPr>
        <w:ind w:left="6659" w:hanging="360"/>
      </w:pPr>
      <w:rPr>
        <w:rFonts w:ascii="Wingdings" w:hAnsi="Wingdings" w:hint="default"/>
      </w:rPr>
    </w:lvl>
  </w:abstractNum>
  <w:num w:numId="1">
    <w:abstractNumId w:val="9"/>
  </w:num>
  <w:num w:numId="2">
    <w:abstractNumId w:val="2"/>
  </w:num>
  <w:num w:numId="3">
    <w:abstractNumId w:val="10"/>
  </w:num>
  <w:num w:numId="4">
    <w:abstractNumId w:val="8"/>
  </w:num>
  <w:num w:numId="5">
    <w:abstractNumId w:val="5"/>
  </w:num>
  <w:num w:numId="6">
    <w:abstractNumId w:val="11"/>
  </w:num>
  <w:num w:numId="7">
    <w:abstractNumId w:val="7"/>
  </w:num>
  <w:num w:numId="8">
    <w:abstractNumId w:val="1"/>
  </w:num>
  <w:num w:numId="9">
    <w:abstractNumId w:val="6"/>
  </w:num>
  <w:num w:numId="10">
    <w:abstractNumId w:val="4"/>
  </w:num>
  <w:num w:numId="11">
    <w:abstractNumId w:val="3"/>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947"/>
    <w:rsid w:val="00007AEC"/>
    <w:rsid w:val="00011774"/>
    <w:rsid w:val="000219BE"/>
    <w:rsid w:val="0002381C"/>
    <w:rsid w:val="00027B5A"/>
    <w:rsid w:val="00031F2A"/>
    <w:rsid w:val="00050122"/>
    <w:rsid w:val="00060777"/>
    <w:rsid w:val="0007368D"/>
    <w:rsid w:val="00075CA8"/>
    <w:rsid w:val="00090051"/>
    <w:rsid w:val="000B3429"/>
    <w:rsid w:val="000B7595"/>
    <w:rsid w:val="000D223C"/>
    <w:rsid w:val="000E0154"/>
    <w:rsid w:val="000E2CB7"/>
    <w:rsid w:val="001134FB"/>
    <w:rsid w:val="001157AB"/>
    <w:rsid w:val="0011635F"/>
    <w:rsid w:val="0013124D"/>
    <w:rsid w:val="00131A1E"/>
    <w:rsid w:val="00143039"/>
    <w:rsid w:val="001467F3"/>
    <w:rsid w:val="00151CE7"/>
    <w:rsid w:val="001719B5"/>
    <w:rsid w:val="00171BBC"/>
    <w:rsid w:val="00186622"/>
    <w:rsid w:val="001A0CEB"/>
    <w:rsid w:val="001A1ABF"/>
    <w:rsid w:val="001B3435"/>
    <w:rsid w:val="001C36F8"/>
    <w:rsid w:val="001C4AF2"/>
    <w:rsid w:val="001C5D5A"/>
    <w:rsid w:val="001E65CA"/>
    <w:rsid w:val="001E7554"/>
    <w:rsid w:val="001E76A9"/>
    <w:rsid w:val="001F4D92"/>
    <w:rsid w:val="0023046C"/>
    <w:rsid w:val="00230D04"/>
    <w:rsid w:val="00231FE3"/>
    <w:rsid w:val="00242A56"/>
    <w:rsid w:val="002449D0"/>
    <w:rsid w:val="002471CE"/>
    <w:rsid w:val="00247DE5"/>
    <w:rsid w:val="0025662A"/>
    <w:rsid w:val="002746E1"/>
    <w:rsid w:val="00297DD7"/>
    <w:rsid w:val="002A05F0"/>
    <w:rsid w:val="002A3640"/>
    <w:rsid w:val="002A4588"/>
    <w:rsid w:val="002A5A06"/>
    <w:rsid w:val="002C0B75"/>
    <w:rsid w:val="002D0EBB"/>
    <w:rsid w:val="002E0AB6"/>
    <w:rsid w:val="00310567"/>
    <w:rsid w:val="0034371F"/>
    <w:rsid w:val="00372003"/>
    <w:rsid w:val="00377001"/>
    <w:rsid w:val="003814EE"/>
    <w:rsid w:val="003A0110"/>
    <w:rsid w:val="003B6B57"/>
    <w:rsid w:val="003C375D"/>
    <w:rsid w:val="003C4FDD"/>
    <w:rsid w:val="003E2547"/>
    <w:rsid w:val="003F06EE"/>
    <w:rsid w:val="003F21E6"/>
    <w:rsid w:val="0041488A"/>
    <w:rsid w:val="00421B1E"/>
    <w:rsid w:val="0043230F"/>
    <w:rsid w:val="00440C6A"/>
    <w:rsid w:val="00454DCA"/>
    <w:rsid w:val="00456A62"/>
    <w:rsid w:val="00463AC9"/>
    <w:rsid w:val="00485956"/>
    <w:rsid w:val="004A654A"/>
    <w:rsid w:val="004B0627"/>
    <w:rsid w:val="004B0E33"/>
    <w:rsid w:val="004D5416"/>
    <w:rsid w:val="004E4061"/>
    <w:rsid w:val="004E4E64"/>
    <w:rsid w:val="004F3F01"/>
    <w:rsid w:val="004F5F30"/>
    <w:rsid w:val="005002D6"/>
    <w:rsid w:val="005224A7"/>
    <w:rsid w:val="00523E42"/>
    <w:rsid w:val="00571C4C"/>
    <w:rsid w:val="005A7823"/>
    <w:rsid w:val="005B1449"/>
    <w:rsid w:val="005B32E9"/>
    <w:rsid w:val="005B679E"/>
    <w:rsid w:val="005C301B"/>
    <w:rsid w:val="005D29AF"/>
    <w:rsid w:val="005D3B75"/>
    <w:rsid w:val="005E03B6"/>
    <w:rsid w:val="005E46AE"/>
    <w:rsid w:val="005F718B"/>
    <w:rsid w:val="00600353"/>
    <w:rsid w:val="006037C2"/>
    <w:rsid w:val="00605223"/>
    <w:rsid w:val="00633D8C"/>
    <w:rsid w:val="00656A8D"/>
    <w:rsid w:val="00662A32"/>
    <w:rsid w:val="00670B54"/>
    <w:rsid w:val="006811EA"/>
    <w:rsid w:val="00696A34"/>
    <w:rsid w:val="006A6936"/>
    <w:rsid w:val="006B65FF"/>
    <w:rsid w:val="006B73CC"/>
    <w:rsid w:val="006D3880"/>
    <w:rsid w:val="006D7A59"/>
    <w:rsid w:val="006E0C0A"/>
    <w:rsid w:val="006F549D"/>
    <w:rsid w:val="006F5F8A"/>
    <w:rsid w:val="006F69B3"/>
    <w:rsid w:val="007144D0"/>
    <w:rsid w:val="00725DE6"/>
    <w:rsid w:val="007312CB"/>
    <w:rsid w:val="00741052"/>
    <w:rsid w:val="00761211"/>
    <w:rsid w:val="00761362"/>
    <w:rsid w:val="007646DF"/>
    <w:rsid w:val="0076604C"/>
    <w:rsid w:val="00772DE3"/>
    <w:rsid w:val="00775B7D"/>
    <w:rsid w:val="0077778E"/>
    <w:rsid w:val="00791EA7"/>
    <w:rsid w:val="00794D04"/>
    <w:rsid w:val="007A5CE8"/>
    <w:rsid w:val="007D23C0"/>
    <w:rsid w:val="007D61C0"/>
    <w:rsid w:val="007F0168"/>
    <w:rsid w:val="007F5456"/>
    <w:rsid w:val="00846309"/>
    <w:rsid w:val="008574DB"/>
    <w:rsid w:val="00877586"/>
    <w:rsid w:val="008815C1"/>
    <w:rsid w:val="00890800"/>
    <w:rsid w:val="008A682C"/>
    <w:rsid w:val="008C018B"/>
    <w:rsid w:val="008C3156"/>
    <w:rsid w:val="008C5E9B"/>
    <w:rsid w:val="008D4ED8"/>
    <w:rsid w:val="00903496"/>
    <w:rsid w:val="00922EC4"/>
    <w:rsid w:val="00933CC5"/>
    <w:rsid w:val="0093492E"/>
    <w:rsid w:val="00967D07"/>
    <w:rsid w:val="00973052"/>
    <w:rsid w:val="009769A6"/>
    <w:rsid w:val="009A1B8B"/>
    <w:rsid w:val="009A23B3"/>
    <w:rsid w:val="009A50CE"/>
    <w:rsid w:val="009C66A5"/>
    <w:rsid w:val="009E0868"/>
    <w:rsid w:val="00A14F82"/>
    <w:rsid w:val="00A34DF2"/>
    <w:rsid w:val="00A55A69"/>
    <w:rsid w:val="00A56312"/>
    <w:rsid w:val="00A72EC5"/>
    <w:rsid w:val="00A8140D"/>
    <w:rsid w:val="00A83654"/>
    <w:rsid w:val="00A939C4"/>
    <w:rsid w:val="00AB2D6D"/>
    <w:rsid w:val="00AB3519"/>
    <w:rsid w:val="00AE0075"/>
    <w:rsid w:val="00AF3733"/>
    <w:rsid w:val="00AF5BE8"/>
    <w:rsid w:val="00B05BEE"/>
    <w:rsid w:val="00B12244"/>
    <w:rsid w:val="00B24A65"/>
    <w:rsid w:val="00B57642"/>
    <w:rsid w:val="00B77886"/>
    <w:rsid w:val="00B84BD7"/>
    <w:rsid w:val="00BA7BE3"/>
    <w:rsid w:val="00BC0815"/>
    <w:rsid w:val="00BE0BDA"/>
    <w:rsid w:val="00BE427A"/>
    <w:rsid w:val="00C00DEC"/>
    <w:rsid w:val="00C05FF0"/>
    <w:rsid w:val="00C52B5E"/>
    <w:rsid w:val="00C611AE"/>
    <w:rsid w:val="00C6243D"/>
    <w:rsid w:val="00C65281"/>
    <w:rsid w:val="00C94FCD"/>
    <w:rsid w:val="00CA3BED"/>
    <w:rsid w:val="00CA64C0"/>
    <w:rsid w:val="00CB2EBB"/>
    <w:rsid w:val="00CB563D"/>
    <w:rsid w:val="00CF1E0C"/>
    <w:rsid w:val="00CF34FF"/>
    <w:rsid w:val="00CF4197"/>
    <w:rsid w:val="00D0039B"/>
    <w:rsid w:val="00D135F2"/>
    <w:rsid w:val="00D22947"/>
    <w:rsid w:val="00D25F15"/>
    <w:rsid w:val="00D438F0"/>
    <w:rsid w:val="00D47DCF"/>
    <w:rsid w:val="00D53D45"/>
    <w:rsid w:val="00D551FD"/>
    <w:rsid w:val="00D749D7"/>
    <w:rsid w:val="00D8191B"/>
    <w:rsid w:val="00D905A7"/>
    <w:rsid w:val="00DB4581"/>
    <w:rsid w:val="00DC0B0F"/>
    <w:rsid w:val="00DC7DDD"/>
    <w:rsid w:val="00DD08C7"/>
    <w:rsid w:val="00DD348D"/>
    <w:rsid w:val="00DE2575"/>
    <w:rsid w:val="00E1120E"/>
    <w:rsid w:val="00E24E0B"/>
    <w:rsid w:val="00E251EF"/>
    <w:rsid w:val="00E27A9D"/>
    <w:rsid w:val="00E31678"/>
    <w:rsid w:val="00E408D6"/>
    <w:rsid w:val="00E43637"/>
    <w:rsid w:val="00E57200"/>
    <w:rsid w:val="00E57792"/>
    <w:rsid w:val="00E63CB1"/>
    <w:rsid w:val="00E82D9D"/>
    <w:rsid w:val="00E867BE"/>
    <w:rsid w:val="00E9100B"/>
    <w:rsid w:val="00EB0F5F"/>
    <w:rsid w:val="00EB683A"/>
    <w:rsid w:val="00EE028A"/>
    <w:rsid w:val="00EE6CBE"/>
    <w:rsid w:val="00EF42B8"/>
    <w:rsid w:val="00EF67A7"/>
    <w:rsid w:val="00EF77EF"/>
    <w:rsid w:val="00F02ED7"/>
    <w:rsid w:val="00F130C2"/>
    <w:rsid w:val="00F3104B"/>
    <w:rsid w:val="00F55698"/>
    <w:rsid w:val="00F66D3D"/>
    <w:rsid w:val="00F73F1B"/>
    <w:rsid w:val="00F82D8A"/>
    <w:rsid w:val="00F9287D"/>
    <w:rsid w:val="00F963CB"/>
    <w:rsid w:val="00FA5BA6"/>
    <w:rsid w:val="00FA6B7F"/>
    <w:rsid w:val="00FB1C3F"/>
    <w:rsid w:val="00FB589C"/>
    <w:rsid w:val="00FC2DAA"/>
    <w:rsid w:val="00FC541B"/>
    <w:rsid w:val="00FD26CF"/>
    <w:rsid w:val="00FE4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0D264A-89C0-42AB-A231-6D8A3256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2"/>
    <w:basedOn w:val="Normal"/>
    <w:next w:val="Normal"/>
    <w:link w:val="Heading1Char"/>
    <w:qFormat/>
    <w:rsid w:val="00FA5BA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947"/>
    <w:pPr>
      <w:ind w:left="720"/>
      <w:contextualSpacing/>
    </w:pPr>
  </w:style>
  <w:style w:type="paragraph" w:styleId="BodyTextIndent">
    <w:name w:val="Body Text Indent"/>
    <w:basedOn w:val="Normal"/>
    <w:link w:val="BodyTextIndentChar"/>
    <w:rsid w:val="00E82D9D"/>
    <w:pPr>
      <w:spacing w:after="0"/>
      <w:ind w:firstLine="720"/>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E82D9D"/>
    <w:rPr>
      <w:rFonts w:ascii="Times New Roman" w:eastAsia="Times New Roman" w:hAnsi="Times New Roman" w:cs="Times New Roman"/>
      <w:sz w:val="28"/>
      <w:szCs w:val="28"/>
    </w:rPr>
  </w:style>
  <w:style w:type="paragraph" w:customStyle="1" w:styleId="Bodytextvn14">
    <w:name w:val="Bodytextvn14"/>
    <w:basedOn w:val="BodyTextIndent"/>
    <w:rsid w:val="00E82D9D"/>
    <w:pPr>
      <w:spacing w:before="0" w:after="120" w:line="360" w:lineRule="auto"/>
      <w:ind w:firstLine="454"/>
    </w:pPr>
    <w:rPr>
      <w:rFonts w:ascii=".VnTime" w:hAnsi=".VnTime"/>
      <w:lang w:val="pt-BR"/>
    </w:rPr>
  </w:style>
  <w:style w:type="paragraph" w:customStyle="1" w:styleId="ThnbiTimesnewroman12ptregularjustifiedbefore4after4specialfirstline7linespacingmultiple12">
    <w:name w:val="Thân bài Times new roman12pt regular justified before4 after4 special first line.7 line spacing multiple1.2"/>
    <w:basedOn w:val="Normal"/>
    <w:next w:val="Normal"/>
    <w:rsid w:val="001467F3"/>
    <w:pPr>
      <w:spacing w:before="80" w:after="80" w:line="288" w:lineRule="auto"/>
      <w:ind w:firstLine="397"/>
      <w:jc w:val="both"/>
    </w:pPr>
    <w:rPr>
      <w:rFonts w:ascii="Times New Roman" w:eastAsia="MS Mincho" w:hAnsi="Times New Roman" w:cs="Times New Roman"/>
      <w:color w:val="000000"/>
      <w:sz w:val="24"/>
      <w:szCs w:val="24"/>
      <w:lang w:val="vi-VN" w:eastAsia="ja-JP"/>
    </w:rPr>
  </w:style>
  <w:style w:type="paragraph" w:styleId="BodyText">
    <w:name w:val="Body Text"/>
    <w:basedOn w:val="Normal"/>
    <w:link w:val="BodyTextChar"/>
    <w:uiPriority w:val="99"/>
    <w:semiHidden/>
    <w:unhideWhenUsed/>
    <w:rsid w:val="0011635F"/>
  </w:style>
  <w:style w:type="character" w:customStyle="1" w:styleId="BodyTextChar">
    <w:name w:val="Body Text Char"/>
    <w:basedOn w:val="DefaultParagraphFont"/>
    <w:link w:val="BodyText"/>
    <w:uiPriority w:val="99"/>
    <w:semiHidden/>
    <w:rsid w:val="0011635F"/>
  </w:style>
  <w:style w:type="character" w:customStyle="1" w:styleId="hps">
    <w:name w:val="hps"/>
    <w:basedOn w:val="DefaultParagraphFont"/>
    <w:rsid w:val="0011635F"/>
  </w:style>
  <w:style w:type="character" w:customStyle="1" w:styleId="Heading1Char">
    <w:name w:val="Heading 1 Char"/>
    <w:aliases w:val="heading 2 Char"/>
    <w:basedOn w:val="DefaultParagraphFont"/>
    <w:link w:val="Heading1"/>
    <w:rsid w:val="00FA5BA6"/>
    <w:rPr>
      <w:rFonts w:ascii="Cambria" w:eastAsia="Times New Roman" w:hAnsi="Cambria" w:cs="Times New Roman"/>
      <w:b/>
      <w:bCs/>
      <w:kern w:val="32"/>
      <w:sz w:val="32"/>
      <w:szCs w:val="32"/>
    </w:rPr>
  </w:style>
  <w:style w:type="character" w:customStyle="1" w:styleId="title-text">
    <w:name w:val="title-text"/>
    <w:basedOn w:val="DefaultParagraphFont"/>
    <w:rsid w:val="0025662A"/>
  </w:style>
  <w:style w:type="character" w:styleId="Emphasis">
    <w:name w:val="Emphasis"/>
    <w:basedOn w:val="DefaultParagraphFont"/>
    <w:uiPriority w:val="20"/>
    <w:qFormat/>
    <w:rsid w:val="0025662A"/>
    <w:rPr>
      <w:i/>
      <w:iCs/>
    </w:rPr>
  </w:style>
  <w:style w:type="paragraph" w:customStyle="1" w:styleId="Default">
    <w:name w:val="Default"/>
    <w:rsid w:val="00AF3733"/>
    <w:pPr>
      <w:autoSpaceDE w:val="0"/>
      <w:autoSpaceDN w:val="0"/>
      <w:adjustRightInd w:val="0"/>
      <w:spacing w:after="0"/>
    </w:pPr>
    <w:rPr>
      <w:rFonts w:ascii="Times New Roman" w:hAnsi="Times New Roman" w:cs="Times New Roman"/>
      <w:color w:val="000000"/>
      <w:sz w:val="24"/>
      <w:szCs w:val="24"/>
    </w:rPr>
  </w:style>
  <w:style w:type="paragraph" w:styleId="Header">
    <w:name w:val="header"/>
    <w:basedOn w:val="Normal"/>
    <w:link w:val="HeaderChar"/>
    <w:uiPriority w:val="99"/>
    <w:unhideWhenUsed/>
    <w:rsid w:val="008A682C"/>
    <w:pPr>
      <w:tabs>
        <w:tab w:val="center" w:pos="4680"/>
        <w:tab w:val="right" w:pos="9360"/>
      </w:tabs>
      <w:spacing w:after="0"/>
    </w:pPr>
  </w:style>
  <w:style w:type="character" w:customStyle="1" w:styleId="HeaderChar">
    <w:name w:val="Header Char"/>
    <w:basedOn w:val="DefaultParagraphFont"/>
    <w:link w:val="Header"/>
    <w:uiPriority w:val="99"/>
    <w:rsid w:val="008A682C"/>
  </w:style>
  <w:style w:type="paragraph" w:styleId="Footer">
    <w:name w:val="footer"/>
    <w:basedOn w:val="Normal"/>
    <w:link w:val="FooterChar"/>
    <w:uiPriority w:val="99"/>
    <w:unhideWhenUsed/>
    <w:rsid w:val="008A682C"/>
    <w:pPr>
      <w:tabs>
        <w:tab w:val="center" w:pos="4680"/>
        <w:tab w:val="right" w:pos="9360"/>
      </w:tabs>
      <w:spacing w:after="0"/>
    </w:pPr>
  </w:style>
  <w:style w:type="character" w:customStyle="1" w:styleId="FooterChar">
    <w:name w:val="Footer Char"/>
    <w:basedOn w:val="DefaultParagraphFont"/>
    <w:link w:val="Footer"/>
    <w:uiPriority w:val="99"/>
    <w:rsid w:val="008A682C"/>
  </w:style>
  <w:style w:type="paragraph" w:styleId="BalloonText">
    <w:name w:val="Balloon Text"/>
    <w:basedOn w:val="Normal"/>
    <w:link w:val="BalloonTextChar"/>
    <w:uiPriority w:val="99"/>
    <w:semiHidden/>
    <w:unhideWhenUsed/>
    <w:rsid w:val="003105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567"/>
    <w:rPr>
      <w:rFonts w:ascii="Tahoma" w:hAnsi="Tahoma" w:cs="Tahoma"/>
      <w:sz w:val="16"/>
      <w:szCs w:val="16"/>
    </w:rPr>
  </w:style>
  <w:style w:type="table" w:styleId="TableGrid">
    <w:name w:val="Table Grid"/>
    <w:basedOn w:val="TableNormal"/>
    <w:uiPriority w:val="59"/>
    <w:rsid w:val="0074105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67D07"/>
    <w:rPr>
      <w:color w:val="0000FF"/>
      <w:u w:val="single"/>
    </w:rPr>
  </w:style>
  <w:style w:type="paragraph" w:styleId="BodyText2">
    <w:name w:val="Body Text 2"/>
    <w:basedOn w:val="Normal"/>
    <w:link w:val="BodyText2Char"/>
    <w:uiPriority w:val="99"/>
    <w:semiHidden/>
    <w:unhideWhenUsed/>
    <w:rsid w:val="00A55A69"/>
    <w:pPr>
      <w:spacing w:line="480" w:lineRule="auto"/>
    </w:pPr>
  </w:style>
  <w:style w:type="character" w:customStyle="1" w:styleId="BodyText2Char">
    <w:name w:val="Body Text 2 Char"/>
    <w:basedOn w:val="DefaultParagraphFont"/>
    <w:link w:val="BodyText2"/>
    <w:uiPriority w:val="99"/>
    <w:semiHidden/>
    <w:rsid w:val="00A55A69"/>
  </w:style>
  <w:style w:type="character" w:customStyle="1" w:styleId="fontstyle01">
    <w:name w:val="fontstyle01"/>
    <w:rsid w:val="00A55A69"/>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725">
      <w:bodyDiv w:val="1"/>
      <w:marLeft w:val="0"/>
      <w:marRight w:val="0"/>
      <w:marTop w:val="0"/>
      <w:marBottom w:val="0"/>
      <w:divBdr>
        <w:top w:val="none" w:sz="0" w:space="0" w:color="auto"/>
        <w:left w:val="none" w:sz="0" w:space="0" w:color="auto"/>
        <w:bottom w:val="none" w:sz="0" w:space="0" w:color="auto"/>
        <w:right w:val="none" w:sz="0" w:space="0" w:color="auto"/>
      </w:divBdr>
    </w:div>
    <w:div w:id="1336301582">
      <w:bodyDiv w:val="1"/>
      <w:marLeft w:val="0"/>
      <w:marRight w:val="0"/>
      <w:marTop w:val="0"/>
      <w:marBottom w:val="0"/>
      <w:divBdr>
        <w:top w:val="none" w:sz="0" w:space="0" w:color="auto"/>
        <w:left w:val="none" w:sz="0" w:space="0" w:color="auto"/>
        <w:bottom w:val="none" w:sz="0" w:space="0" w:color="auto"/>
        <w:right w:val="none" w:sz="0" w:space="0" w:color="auto"/>
      </w:divBdr>
    </w:div>
    <w:div w:id="2046245705">
      <w:bodyDiv w:val="1"/>
      <w:marLeft w:val="0"/>
      <w:marRight w:val="0"/>
      <w:marTop w:val="0"/>
      <w:marBottom w:val="0"/>
      <w:divBdr>
        <w:top w:val="none" w:sz="0" w:space="0" w:color="auto"/>
        <w:left w:val="none" w:sz="0" w:space="0" w:color="auto"/>
        <w:bottom w:val="none" w:sz="0" w:space="0" w:color="auto"/>
        <w:right w:val="none" w:sz="0" w:space="0" w:color="auto"/>
      </w:divBdr>
    </w:div>
    <w:div w:id="207385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hyperlink" Target="http://www.angrin.tlri.gov.tw/apec2003/Chapter1Thai.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oleObject" Target="embeddings/oleObject8.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7.bin"/><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DD7F1-6C4F-4678-8903-AB1311167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4742</Words>
  <Characters>27036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31715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COMPUTER</cp:lastModifiedBy>
  <cp:revision>2</cp:revision>
  <cp:lastPrinted>2020-09-29T09:24:00Z</cp:lastPrinted>
  <dcterms:created xsi:type="dcterms:W3CDTF">2021-01-05T03:16:00Z</dcterms:created>
  <dcterms:modified xsi:type="dcterms:W3CDTF">2021-01-05T03:16:00Z</dcterms:modified>
</cp:coreProperties>
</file>